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E0" w:rsidRPr="000D27D7" w:rsidRDefault="008F41B5" w:rsidP="002A61B7">
      <w:pPr>
        <w:pStyle w:val="Normal0"/>
        <w:jc w:val="center"/>
        <w:rPr>
          <w:rFonts w:ascii="Times New Roman" w:hAnsi="Times New Roman"/>
        </w:rPr>
      </w:pPr>
    </w:p>
    <w:p w:rsidR="00261CE0" w:rsidRPr="000D27D7" w:rsidRDefault="008F41B5" w:rsidP="002A61B7">
      <w:pPr>
        <w:pStyle w:val="Normal0"/>
        <w:jc w:val="center"/>
        <w:rPr>
          <w:rFonts w:ascii="Times New Roman" w:hAnsi="Times New Roman"/>
        </w:rPr>
      </w:pPr>
    </w:p>
    <w:p w:rsidR="00261CE0" w:rsidRPr="000D27D7" w:rsidRDefault="008F41B5" w:rsidP="002A61B7">
      <w:pPr>
        <w:pStyle w:val="Normal0"/>
        <w:jc w:val="center"/>
        <w:rPr>
          <w:rFonts w:ascii="Times New Roman" w:hAnsi="Times New Roman"/>
        </w:rPr>
      </w:pPr>
    </w:p>
    <w:p w:rsidR="00261CE0" w:rsidRPr="000D27D7" w:rsidRDefault="008F41B5" w:rsidP="002A61B7">
      <w:pPr>
        <w:pStyle w:val="Normal0"/>
        <w:jc w:val="center"/>
        <w:rPr>
          <w:rFonts w:ascii="Times New Roman" w:hAnsi="Times New Roman"/>
        </w:rPr>
      </w:pPr>
    </w:p>
    <w:p w:rsidR="00261CE0" w:rsidRPr="000D27D7" w:rsidRDefault="0066124C" w:rsidP="002A61B7">
      <w:pPr>
        <w:pStyle w:val="Normal0"/>
        <w:jc w:val="center"/>
        <w:rPr>
          <w:rFonts w:ascii="Times New Roman" w:hAnsi="Times New Roman"/>
          <w:sz w:val="36"/>
          <w:szCs w:val="36"/>
        </w:rPr>
      </w:pPr>
      <w:r w:rsidRPr="000D27D7">
        <w:rPr>
          <w:rFonts w:ascii="Times New Roman" w:hAnsi="Times New Roman"/>
          <w:sz w:val="36"/>
          <w:szCs w:val="36"/>
        </w:rPr>
        <w:t>INVENTAIRE DESCRIPTIF ET ESTIMATIF</w:t>
      </w:r>
    </w:p>
    <w:p w:rsidR="00261CE0" w:rsidRPr="000D27D7" w:rsidRDefault="0066124C" w:rsidP="002A61B7">
      <w:pPr>
        <w:pStyle w:val="Normal0"/>
        <w:jc w:val="center"/>
        <w:rPr>
          <w:rFonts w:ascii="Times New Roman" w:hAnsi="Times New Roman"/>
          <w:sz w:val="36"/>
          <w:szCs w:val="36"/>
        </w:rPr>
      </w:pPr>
      <w:r w:rsidRPr="000D27D7">
        <w:rPr>
          <w:rFonts w:ascii="Times New Roman" w:hAnsi="Times New Roman"/>
          <w:sz w:val="36"/>
          <w:szCs w:val="36"/>
        </w:rPr>
        <w:t>DES ELEMENTS D’ACTIF DEPENDANT</w:t>
      </w:r>
    </w:p>
    <w:p w:rsidR="00261CE0" w:rsidRPr="000D27D7" w:rsidRDefault="0066124C" w:rsidP="002A61B7">
      <w:pPr>
        <w:pStyle w:val="Normal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0D27D7">
        <w:rPr>
          <w:rFonts w:ascii="Times New Roman" w:hAnsi="Times New Roman"/>
          <w:sz w:val="36"/>
          <w:szCs w:val="36"/>
        </w:rPr>
        <w:t xml:space="preserve">DE </w:t>
      </w:r>
      <w:smartTag w:uri="urn:schemas-microsoft-com:office:smarttags" w:element="PersonName">
        <w:smartTagPr>
          <w:attr w:name="ProductID" w:val="LA PROCEDURE DE"/>
        </w:smartTagPr>
        <w:r w:rsidRPr="000D27D7">
          <w:rPr>
            <w:rFonts w:ascii="Times New Roman" w:hAnsi="Times New Roman"/>
            <w:sz w:val="36"/>
            <w:szCs w:val="36"/>
          </w:rPr>
          <w:t>LA PROCEDURE DE</w:t>
        </w:r>
      </w:smartTag>
    </w:p>
    <w:p w:rsidR="00261CE0" w:rsidRPr="000D27D7" w:rsidRDefault="008F41B5" w:rsidP="002A61B7">
      <w:pPr>
        <w:pStyle w:val="Normal0"/>
        <w:jc w:val="center"/>
        <w:rPr>
          <w:rFonts w:ascii="Times New Roman" w:hAnsi="Times New Roman"/>
          <w:b/>
          <w:sz w:val="24"/>
          <w:szCs w:val="24"/>
        </w:rPr>
      </w:pPr>
    </w:p>
    <w:p w:rsidR="00261CE0" w:rsidRPr="000D27D7" w:rsidRDefault="008F41B5" w:rsidP="002A61B7">
      <w:pPr>
        <w:pStyle w:val="Normal0"/>
        <w:jc w:val="center"/>
        <w:rPr>
          <w:rFonts w:ascii="Times New Roman" w:hAnsi="Times New Roman"/>
          <w:b/>
          <w:sz w:val="24"/>
          <w:szCs w:val="24"/>
        </w:rPr>
      </w:pPr>
    </w:p>
    <w:p w:rsidR="00261CE0" w:rsidRPr="000D27D7" w:rsidRDefault="0066124C" w:rsidP="002A61B7">
      <w:pPr>
        <w:pStyle w:val="Normal0"/>
        <w:jc w:val="center"/>
        <w:rPr>
          <w:rFonts w:ascii="Times New Roman" w:hAnsi="Times New Roman"/>
          <w:b/>
          <w:sz w:val="24"/>
          <w:szCs w:val="24"/>
        </w:rPr>
      </w:pPr>
      <w:r w:rsidRPr="000D27D7">
        <w:rPr>
          <w:rFonts w:ascii="Times New Roman" w:hAnsi="Times New Roman"/>
          <w:noProof/>
          <w:sz w:val="24"/>
          <w:szCs w:val="24"/>
        </w:rPr>
        <w:t>LIQUIDATION JUDICIAIRE</w:t>
      </w:r>
    </w:p>
    <w:p w:rsidR="00261CE0" w:rsidRPr="000D27D7" w:rsidRDefault="00630853" w:rsidP="002A61B7">
      <w:pPr>
        <w:pStyle w:val="Titre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Valeur d’exploitation</w:t>
      </w:r>
    </w:p>
    <w:p w:rsidR="00261CE0" w:rsidRPr="000D27D7" w:rsidRDefault="008F41B5" w:rsidP="00D93C65">
      <w:pPr>
        <w:pStyle w:val="Normal0"/>
        <w:rPr>
          <w:rFonts w:ascii="Times New Roman" w:hAnsi="Times New Roman"/>
          <w:lang w:eastAsia="fr-FR"/>
        </w:rPr>
      </w:pPr>
    </w:p>
    <w:tbl>
      <w:tblPr>
        <w:tblW w:w="8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085F18" w:rsidTr="000D27D7">
        <w:trPr>
          <w:cantSplit/>
          <w:trHeight w:val="429"/>
          <w:jc w:val="center"/>
        </w:trPr>
        <w:tc>
          <w:tcPr>
            <w:tcW w:w="8480" w:type="dxa"/>
            <w:vMerge w:val="restart"/>
            <w:tcBorders>
              <w:top w:val="triple" w:sz="4" w:space="0" w:color="0000FF"/>
              <w:left w:val="triple" w:sz="4" w:space="0" w:color="0000FF"/>
              <w:bottom w:val="single" w:sz="8" w:space="0" w:color="000000"/>
              <w:right w:val="triple" w:sz="4" w:space="0" w:color="0000FF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1CE0" w:rsidRPr="000D27D7" w:rsidRDefault="008F41B5" w:rsidP="00E62C2D">
            <w:pPr>
              <w:pStyle w:val="Normal0"/>
              <w:jc w:val="center"/>
              <w:rPr>
                <w:rFonts w:ascii="Times New Roman" w:hAnsi="Times New Roman"/>
              </w:rPr>
            </w:pPr>
            <w:bookmarkStart w:id="0" w:name="OLE_LINK1"/>
            <w:bookmarkStart w:id="1" w:name="OLE_LINK2"/>
          </w:p>
          <w:p w:rsidR="00261CE0" w:rsidRPr="000D27D7" w:rsidRDefault="008F41B5" w:rsidP="00E62C2D">
            <w:pPr>
              <w:pStyle w:val="Normal0"/>
              <w:jc w:val="center"/>
              <w:rPr>
                <w:rFonts w:ascii="Times New Roman" w:hAnsi="Times New Roman"/>
              </w:rPr>
            </w:pPr>
          </w:p>
          <w:p w:rsidR="00261CE0" w:rsidRPr="000D27D7" w:rsidRDefault="008F41B5" w:rsidP="00E62C2D">
            <w:pPr>
              <w:pStyle w:val="Normal0"/>
              <w:jc w:val="center"/>
              <w:rPr>
                <w:rFonts w:ascii="Times New Roman" w:hAnsi="Times New Roman"/>
              </w:rPr>
            </w:pPr>
          </w:p>
          <w:bookmarkEnd w:id="0"/>
          <w:bookmarkEnd w:id="1"/>
          <w:p w:rsidR="00261CE0" w:rsidRPr="000D27D7" w:rsidRDefault="0066124C" w:rsidP="00752D7B">
            <w:pPr>
              <w:pStyle w:val="Normal0"/>
              <w:jc w:val="center"/>
              <w:rPr>
                <w:rFonts w:ascii="Times New Roman" w:hAnsi="Times New Roman"/>
              </w:rPr>
            </w:pPr>
            <w:r w:rsidRPr="000D27D7">
              <w:rPr>
                <w:rFonts w:ascii="Times New Roman" w:hAnsi="Times New Roman"/>
                <w:b/>
                <w:sz w:val="36"/>
                <w:lang w:val="en-US"/>
              </w:rPr>
              <w:t>SAS AJONCS IMMOBILIER</w:t>
            </w:r>
          </w:p>
          <w:p w:rsidR="00261CE0" w:rsidRPr="000D27D7" w:rsidRDefault="008F41B5" w:rsidP="00752D7B">
            <w:pPr>
              <w:pStyle w:val="Normal0"/>
              <w:jc w:val="center"/>
              <w:rPr>
                <w:rFonts w:ascii="Times New Roman" w:hAnsi="Times New Roman"/>
              </w:rPr>
            </w:pPr>
          </w:p>
          <w:p w:rsidR="00261CE0" w:rsidRPr="000D27D7" w:rsidRDefault="008F41B5" w:rsidP="00752D7B">
            <w:pPr>
              <w:pStyle w:val="Normal0"/>
              <w:jc w:val="center"/>
              <w:rPr>
                <w:rFonts w:ascii="Times New Roman" w:hAnsi="Times New Roman"/>
              </w:rPr>
            </w:pPr>
          </w:p>
          <w:p w:rsidR="00261CE0" w:rsidRPr="000D27D7" w:rsidRDefault="008F41B5" w:rsidP="00E62C2D">
            <w:pPr>
              <w:pStyle w:val="Normal0"/>
              <w:jc w:val="center"/>
              <w:rPr>
                <w:rFonts w:ascii="Times New Roman" w:hAnsi="Times New Roman"/>
                <w:sz w:val="36"/>
                <w:lang w:val="en-US"/>
              </w:rPr>
            </w:pPr>
          </w:p>
          <w:p w:rsidR="00261CE0" w:rsidRPr="000D27D7" w:rsidRDefault="008F41B5" w:rsidP="00FD2F1B">
            <w:pPr>
              <w:pStyle w:val="Normal0"/>
              <w:rPr>
                <w:rFonts w:ascii="Times New Roman" w:hAnsi="Times New Roman"/>
              </w:rPr>
            </w:pPr>
          </w:p>
        </w:tc>
      </w:tr>
      <w:tr w:rsidR="00085F18" w:rsidTr="000D27D7">
        <w:trPr>
          <w:cantSplit/>
          <w:trHeight w:val="702"/>
          <w:jc w:val="center"/>
        </w:trPr>
        <w:tc>
          <w:tcPr>
            <w:tcW w:w="8480" w:type="dxa"/>
            <w:vMerge/>
            <w:tcBorders>
              <w:top w:val="single" w:sz="8" w:space="0" w:color="auto"/>
              <w:left w:val="triple" w:sz="4" w:space="0" w:color="0000FF"/>
              <w:bottom w:val="single" w:sz="8" w:space="0" w:color="000000"/>
              <w:right w:val="triple" w:sz="4" w:space="0" w:color="0000FF"/>
            </w:tcBorders>
            <w:vAlign w:val="center"/>
          </w:tcPr>
          <w:p w:rsidR="00261CE0" w:rsidRPr="000D27D7" w:rsidRDefault="008F41B5" w:rsidP="00FD2F1B">
            <w:pPr>
              <w:pStyle w:val="Normal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085F18" w:rsidTr="000D27D7">
        <w:trPr>
          <w:cantSplit/>
          <w:trHeight w:val="702"/>
          <w:jc w:val="center"/>
        </w:trPr>
        <w:tc>
          <w:tcPr>
            <w:tcW w:w="8480" w:type="dxa"/>
            <w:vMerge/>
            <w:tcBorders>
              <w:top w:val="single" w:sz="8" w:space="0" w:color="auto"/>
              <w:left w:val="triple" w:sz="4" w:space="0" w:color="0000FF"/>
              <w:bottom w:val="single" w:sz="8" w:space="0" w:color="000000"/>
              <w:right w:val="triple" w:sz="4" w:space="0" w:color="0000FF"/>
            </w:tcBorders>
            <w:vAlign w:val="center"/>
          </w:tcPr>
          <w:p w:rsidR="00261CE0" w:rsidRPr="000D27D7" w:rsidRDefault="008F41B5" w:rsidP="00FD2F1B">
            <w:pPr>
              <w:pStyle w:val="Normal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085F18" w:rsidTr="000D27D7">
        <w:trPr>
          <w:cantSplit/>
          <w:trHeight w:val="702"/>
          <w:jc w:val="center"/>
        </w:trPr>
        <w:tc>
          <w:tcPr>
            <w:tcW w:w="8480" w:type="dxa"/>
            <w:vMerge/>
            <w:tcBorders>
              <w:top w:val="single" w:sz="8" w:space="0" w:color="auto"/>
              <w:left w:val="triple" w:sz="4" w:space="0" w:color="0000FF"/>
              <w:bottom w:val="single" w:sz="8" w:space="0" w:color="000000"/>
              <w:right w:val="triple" w:sz="4" w:space="0" w:color="0000FF"/>
            </w:tcBorders>
            <w:vAlign w:val="center"/>
          </w:tcPr>
          <w:p w:rsidR="00261CE0" w:rsidRPr="000D27D7" w:rsidRDefault="008F41B5" w:rsidP="00FD2F1B">
            <w:pPr>
              <w:pStyle w:val="Normal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085F18" w:rsidTr="000D27D7">
        <w:trPr>
          <w:cantSplit/>
          <w:trHeight w:val="702"/>
          <w:jc w:val="center"/>
        </w:trPr>
        <w:tc>
          <w:tcPr>
            <w:tcW w:w="8480" w:type="dxa"/>
            <w:vMerge/>
            <w:tcBorders>
              <w:top w:val="single" w:sz="8" w:space="0" w:color="auto"/>
              <w:left w:val="triple" w:sz="4" w:space="0" w:color="0000FF"/>
              <w:bottom w:val="single" w:sz="8" w:space="0" w:color="000000"/>
              <w:right w:val="triple" w:sz="4" w:space="0" w:color="0000FF"/>
            </w:tcBorders>
            <w:vAlign w:val="center"/>
          </w:tcPr>
          <w:p w:rsidR="00261CE0" w:rsidRPr="000D27D7" w:rsidRDefault="008F41B5" w:rsidP="00FD2F1B">
            <w:pPr>
              <w:pStyle w:val="Normal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085F18" w:rsidTr="000D27D7">
        <w:trPr>
          <w:cantSplit/>
          <w:trHeight w:val="702"/>
          <w:jc w:val="center"/>
        </w:trPr>
        <w:tc>
          <w:tcPr>
            <w:tcW w:w="8480" w:type="dxa"/>
            <w:vMerge/>
            <w:tcBorders>
              <w:top w:val="single" w:sz="8" w:space="0" w:color="auto"/>
              <w:left w:val="triple" w:sz="4" w:space="0" w:color="0000FF"/>
              <w:bottom w:val="triple" w:sz="4" w:space="0" w:color="0000FF"/>
              <w:right w:val="triple" w:sz="4" w:space="0" w:color="0000FF"/>
            </w:tcBorders>
            <w:vAlign w:val="center"/>
          </w:tcPr>
          <w:p w:rsidR="00261CE0" w:rsidRPr="000D27D7" w:rsidRDefault="008F41B5" w:rsidP="00FD2F1B">
            <w:pPr>
              <w:pStyle w:val="Normal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261CE0" w:rsidRPr="000D27D7" w:rsidRDefault="008F41B5" w:rsidP="00A249CF">
      <w:pPr>
        <w:pStyle w:val="Normal0"/>
        <w:rPr>
          <w:rFonts w:ascii="Times New Roman" w:hAnsi="Times New Roman"/>
          <w:lang w:val="en-US"/>
        </w:rPr>
      </w:pPr>
    </w:p>
    <w:p w:rsidR="00261CE0" w:rsidRPr="000D27D7" w:rsidRDefault="008F41B5" w:rsidP="00A249CF">
      <w:pPr>
        <w:pStyle w:val="Normal0"/>
        <w:rPr>
          <w:rFonts w:ascii="Times New Roman" w:hAnsi="Times New Roman"/>
          <w:lang w:val="en-US"/>
        </w:rPr>
      </w:pPr>
    </w:p>
    <w:p w:rsidR="00261CE0" w:rsidRPr="000D27D7" w:rsidRDefault="0066124C" w:rsidP="00C5454F">
      <w:pPr>
        <w:pStyle w:val="Normal0"/>
        <w:jc w:val="center"/>
        <w:rPr>
          <w:rFonts w:ascii="Times New Roman" w:hAnsi="Times New Roman"/>
          <w:sz w:val="28"/>
          <w:lang w:val="en-US"/>
        </w:rPr>
      </w:pPr>
      <w:r w:rsidRPr="00EF25A8">
        <w:rPr>
          <w:rFonts w:ascii="Times New Roman" w:hAnsi="Times New Roman"/>
          <w:noProof/>
          <w:lang w:val="en-US"/>
        </w:rPr>
        <w:t>5 RUE DES</w:t>
      </w:r>
      <w:r w:rsidRPr="00EF25A8">
        <w:rPr>
          <w:rFonts w:ascii="Times New Roman" w:hAnsi="Times New Roman"/>
        </w:rPr>
        <w:t xml:space="preserve"> AJONCS</w:t>
      </w:r>
      <w:r w:rsidRPr="00EF25A8">
        <w:rPr>
          <w:rFonts w:ascii="Times New Roman" w:hAnsi="Times New Roman"/>
          <w:lang w:val="en-US"/>
        </w:rPr>
        <w:br/>
      </w:r>
    </w:p>
    <w:p w:rsidR="00261CE0" w:rsidRPr="000D27D7" w:rsidRDefault="0066124C" w:rsidP="00E51CDE">
      <w:pPr>
        <w:pStyle w:val="Normal0"/>
        <w:jc w:val="center"/>
        <w:rPr>
          <w:rFonts w:ascii="Times New Roman" w:hAnsi="Times New Roman"/>
          <w:sz w:val="24"/>
          <w:szCs w:val="24"/>
          <w:lang w:val="en-US"/>
        </w:rPr>
      </w:pPr>
      <w:r w:rsidRPr="000D27D7">
        <w:rPr>
          <w:rFonts w:ascii="Times New Roman" w:hAnsi="Times New Roman"/>
          <w:noProof/>
          <w:sz w:val="24"/>
          <w:szCs w:val="24"/>
          <w:lang w:val="en-GB"/>
        </w:rPr>
        <w:t>33160</w:t>
      </w:r>
      <w:r w:rsidRPr="000D27D7">
        <w:rPr>
          <w:rFonts w:ascii="Times New Roman" w:hAnsi="Times New Roman"/>
          <w:sz w:val="24"/>
          <w:szCs w:val="24"/>
          <w:lang w:val="en-US"/>
        </w:rPr>
        <w:t xml:space="preserve"> SAINT MEDARD EN</w:t>
      </w:r>
      <w:r w:rsidRPr="000D27D7">
        <w:rPr>
          <w:rFonts w:ascii="Times New Roman" w:hAnsi="Times New Roman"/>
        </w:rPr>
        <w:t xml:space="preserve"> JALLES</w:t>
      </w:r>
    </w:p>
    <w:p w:rsidR="00261CE0" w:rsidRPr="000D27D7" w:rsidRDefault="008F41B5" w:rsidP="00E51CDE">
      <w:pPr>
        <w:pStyle w:val="Normal0"/>
        <w:jc w:val="center"/>
        <w:rPr>
          <w:rFonts w:ascii="Times New Roman" w:hAnsi="Times New Roman"/>
          <w:b/>
          <w:sz w:val="28"/>
          <w:lang w:val="en-US"/>
        </w:rPr>
      </w:pPr>
    </w:p>
    <w:p w:rsidR="00261CE0" w:rsidRPr="000D27D7" w:rsidRDefault="008F41B5" w:rsidP="00E51CDE">
      <w:pPr>
        <w:pStyle w:val="Normal0"/>
        <w:jc w:val="center"/>
        <w:rPr>
          <w:rFonts w:ascii="Times New Roman" w:hAnsi="Times New Roman"/>
          <w:b/>
          <w:lang w:val="en-US"/>
        </w:rPr>
      </w:pPr>
    </w:p>
    <w:p w:rsidR="00261CE0" w:rsidRPr="000D27D7" w:rsidRDefault="0066124C" w:rsidP="00E51CDE">
      <w:pPr>
        <w:pStyle w:val="Normal0"/>
        <w:jc w:val="center"/>
        <w:rPr>
          <w:rFonts w:ascii="Times New Roman" w:hAnsi="Times New Roman"/>
          <w:sz w:val="24"/>
          <w:szCs w:val="24"/>
        </w:rPr>
      </w:pPr>
      <w:r w:rsidRPr="000D27D7">
        <w:rPr>
          <w:rFonts w:ascii="Times New Roman" w:hAnsi="Times New Roman"/>
          <w:sz w:val="24"/>
          <w:szCs w:val="24"/>
        </w:rPr>
        <w:t>Le Mercredi 01 Mars 2017</w:t>
      </w:r>
    </w:p>
    <w:p w:rsidR="00261CE0" w:rsidRPr="000D27D7" w:rsidRDefault="008F41B5" w:rsidP="00E51CDE">
      <w:pPr>
        <w:pStyle w:val="Normal0"/>
        <w:jc w:val="center"/>
        <w:rPr>
          <w:rFonts w:ascii="Times New Roman" w:hAnsi="Times New Roman"/>
          <w:b/>
        </w:rPr>
      </w:pPr>
    </w:p>
    <w:p w:rsidR="00261CE0" w:rsidRDefault="008F41B5" w:rsidP="00E51CDE">
      <w:pPr>
        <w:pStyle w:val="Normal0"/>
        <w:jc w:val="center"/>
        <w:rPr>
          <w:rFonts w:ascii="Times New Roman" w:hAnsi="Times New Roman"/>
          <w:b/>
        </w:rPr>
      </w:pPr>
    </w:p>
    <w:p w:rsidR="000D27D7" w:rsidRDefault="008F41B5" w:rsidP="00E51CDE">
      <w:pPr>
        <w:pStyle w:val="Normal0"/>
        <w:jc w:val="center"/>
        <w:rPr>
          <w:rFonts w:ascii="Times New Roman" w:hAnsi="Times New Roman"/>
          <w:b/>
        </w:rPr>
      </w:pPr>
    </w:p>
    <w:p w:rsidR="00EF25A8" w:rsidRDefault="008F41B5" w:rsidP="00E51CDE">
      <w:pPr>
        <w:pStyle w:val="Normal0"/>
        <w:jc w:val="center"/>
        <w:rPr>
          <w:rFonts w:ascii="Times New Roman" w:hAnsi="Times New Roman"/>
          <w:b/>
        </w:rPr>
      </w:pPr>
    </w:p>
    <w:p w:rsidR="00EF25A8" w:rsidRDefault="008F41B5" w:rsidP="00E51CDE">
      <w:pPr>
        <w:pStyle w:val="Normal0"/>
        <w:jc w:val="center"/>
        <w:rPr>
          <w:rFonts w:ascii="Times New Roman" w:hAnsi="Times New Roman"/>
          <w:b/>
        </w:rPr>
      </w:pPr>
    </w:p>
    <w:p w:rsidR="000D27D7" w:rsidRPr="000D27D7" w:rsidRDefault="008F41B5" w:rsidP="00E51CDE">
      <w:pPr>
        <w:pStyle w:val="Normal0"/>
        <w:jc w:val="center"/>
        <w:rPr>
          <w:rFonts w:ascii="Times New Roman" w:hAnsi="Times New Roman"/>
          <w:b/>
        </w:rPr>
      </w:pPr>
    </w:p>
    <w:p w:rsidR="00261CE0" w:rsidRPr="000D27D7" w:rsidRDefault="008F41B5" w:rsidP="00367A3D">
      <w:pPr>
        <w:pStyle w:val="Normal0"/>
        <w:rPr>
          <w:rFonts w:ascii="Times New Roman" w:hAnsi="Times New Roman"/>
          <w:b/>
        </w:rPr>
      </w:pPr>
    </w:p>
    <w:tbl>
      <w:tblPr>
        <w:tblW w:w="10158" w:type="dxa"/>
        <w:jc w:val="center"/>
        <w:tblLook w:val="00A0" w:firstRow="1" w:lastRow="0" w:firstColumn="1" w:lastColumn="0" w:noHBand="0" w:noVBand="0"/>
      </w:tblPr>
      <w:tblGrid>
        <w:gridCol w:w="4649"/>
        <w:gridCol w:w="5509"/>
      </w:tblGrid>
      <w:tr w:rsidR="00085F18" w:rsidTr="000D27D7">
        <w:trPr>
          <w:trHeight w:val="2085"/>
          <w:jc w:val="center"/>
        </w:trPr>
        <w:tc>
          <w:tcPr>
            <w:tcW w:w="4649" w:type="dxa"/>
          </w:tcPr>
          <w:p w:rsidR="00261CE0" w:rsidRPr="000D27D7" w:rsidRDefault="0066124C" w:rsidP="00583B0A">
            <w:pPr>
              <w:pStyle w:val="Normal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  <w:bCs/>
                <w:sz w:val="24"/>
                <w:szCs w:val="24"/>
              </w:rPr>
              <w:t xml:space="preserve">Dossier </w:t>
            </w:r>
            <w:r w:rsidRPr="000D27D7">
              <w:rPr>
                <w:rFonts w:ascii="Times New Roman" w:hAnsi="Times New Roman"/>
                <w:sz w:val="24"/>
                <w:szCs w:val="24"/>
              </w:rPr>
              <w:t>suivi par :</w:t>
            </w:r>
          </w:p>
          <w:p w:rsidR="00261CE0" w:rsidRPr="000D27D7" w:rsidRDefault="008F41B5" w:rsidP="00583B0A">
            <w:pPr>
              <w:pStyle w:val="Normal0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61CE0" w:rsidRPr="000D27D7" w:rsidRDefault="008F41B5" w:rsidP="00583B0A">
            <w:pPr>
              <w:pStyle w:val="Normal0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61CE0" w:rsidRPr="000D27D7" w:rsidRDefault="0066124C" w:rsidP="00583B0A">
            <w:pPr>
              <w:pStyle w:val="Normal0"/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</w:rPr>
              <w:t xml:space="preserve">A. BRISCADIEU </w:t>
            </w:r>
            <w:r w:rsidRPr="000D27D7">
              <w:rPr>
                <w:rFonts w:ascii="Times New Roman" w:hAnsi="Times New Roman"/>
                <w:sz w:val="24"/>
                <w:szCs w:val="24"/>
              </w:rPr>
              <w:t>/ DS / BA</w:t>
            </w:r>
          </w:p>
          <w:p w:rsidR="00261CE0" w:rsidRPr="000D27D7" w:rsidRDefault="0066124C" w:rsidP="00583B0A">
            <w:pPr>
              <w:pStyle w:val="Normal0"/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  <w:bCs/>
                <w:sz w:val="24"/>
                <w:szCs w:val="24"/>
              </w:rPr>
              <w:t xml:space="preserve">N° de Greffe  </w:t>
            </w:r>
            <w:r w:rsidRPr="000D27D7">
              <w:rPr>
                <w:rFonts w:ascii="Times New Roman" w:hAnsi="Times New Roman"/>
                <w:sz w:val="24"/>
                <w:szCs w:val="24"/>
              </w:rPr>
              <w:t>2017J169</w:t>
            </w:r>
          </w:p>
          <w:p w:rsidR="00261CE0" w:rsidRPr="000D27D7" w:rsidRDefault="0066124C" w:rsidP="00583B0A">
            <w:pPr>
              <w:pStyle w:val="Normal0"/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  <w:bCs/>
                <w:sz w:val="24"/>
                <w:szCs w:val="24"/>
              </w:rPr>
              <w:t xml:space="preserve">Nos Réf: </w:t>
            </w:r>
            <w:r w:rsidRPr="000D27D7">
              <w:rPr>
                <w:rFonts w:ascii="Times New Roman" w:hAnsi="Times New Roman"/>
                <w:sz w:val="24"/>
                <w:szCs w:val="24"/>
              </w:rPr>
              <w:t>B0054</w:t>
            </w:r>
          </w:p>
        </w:tc>
        <w:tc>
          <w:tcPr>
            <w:tcW w:w="5509" w:type="dxa"/>
          </w:tcPr>
          <w:p w:rsidR="00261CE0" w:rsidRPr="000D27D7" w:rsidRDefault="0066124C" w:rsidP="00BF5F46">
            <w:pPr>
              <w:pStyle w:val="Normal0"/>
              <w:ind w:left="106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27D7">
              <w:rPr>
                <w:rFonts w:ascii="Times New Roman" w:hAnsi="Times New Roman"/>
                <w:sz w:val="24"/>
                <w:szCs w:val="24"/>
              </w:rPr>
              <w:t xml:space="preserve">En vertu d’un jugement du </w:t>
            </w:r>
            <w:r w:rsidRPr="000D27D7">
              <w:rPr>
                <w:rFonts w:ascii="Times New Roman" w:hAnsi="Times New Roman"/>
                <w:noProof/>
                <w:sz w:val="24"/>
                <w:szCs w:val="24"/>
              </w:rPr>
              <w:t>Tribunal de Commerce</w:t>
            </w:r>
            <w:r w:rsidRPr="000D27D7">
              <w:rPr>
                <w:rFonts w:ascii="Times New Roman" w:hAnsi="Times New Roman"/>
              </w:rPr>
              <w:t xml:space="preserve"> de Bordeaux</w:t>
            </w:r>
          </w:p>
          <w:p w:rsidR="00261CE0" w:rsidRPr="000D27D7" w:rsidRDefault="008F41B5" w:rsidP="00D93C65">
            <w:pPr>
              <w:pStyle w:val="Normal0"/>
              <w:ind w:left="81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61CE0" w:rsidRPr="000D27D7" w:rsidRDefault="0066124C" w:rsidP="00BF5F46">
            <w:pPr>
              <w:pStyle w:val="Normal0"/>
              <w:ind w:left="815" w:firstLine="254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  <w:noProof/>
                <w:sz w:val="24"/>
                <w:szCs w:val="24"/>
              </w:rPr>
              <w:t xml:space="preserve">En date du </w:t>
            </w:r>
            <w:r w:rsidRPr="000D27D7">
              <w:rPr>
                <w:rFonts w:ascii="Times New Roman" w:hAnsi="Times New Roman"/>
                <w:sz w:val="24"/>
                <w:szCs w:val="24"/>
              </w:rPr>
              <w:t>15 février 2017</w:t>
            </w:r>
          </w:p>
          <w:p w:rsidR="00261CE0" w:rsidRPr="000D27D7" w:rsidRDefault="008F41B5" w:rsidP="00BF5F46">
            <w:pPr>
              <w:pStyle w:val="Normal0"/>
              <w:ind w:left="815" w:firstLine="254"/>
              <w:rPr>
                <w:rFonts w:ascii="Times New Roman" w:hAnsi="Times New Roman"/>
                <w:sz w:val="24"/>
                <w:szCs w:val="24"/>
              </w:rPr>
            </w:pPr>
          </w:p>
          <w:p w:rsidR="00261CE0" w:rsidRPr="000D27D7" w:rsidRDefault="0066124C" w:rsidP="00BF5F46">
            <w:pPr>
              <w:pStyle w:val="Normal0"/>
              <w:spacing w:after="240"/>
              <w:ind w:left="815" w:firstLine="254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  <w:sz w:val="24"/>
                <w:szCs w:val="24"/>
              </w:rPr>
              <w:t>SELARL MALMEZAT-PRAT - LUCAS-DABADIE</w:t>
            </w:r>
          </w:p>
          <w:p w:rsidR="00261CE0" w:rsidRPr="000D27D7" w:rsidRDefault="0066124C" w:rsidP="00BF5F46">
            <w:pPr>
              <w:pStyle w:val="Normal0"/>
              <w:ind w:left="815" w:firstLine="254"/>
              <w:rPr>
                <w:rFonts w:ascii="Times New Roman" w:hAnsi="Times New Roman"/>
                <w:sz w:val="24"/>
                <w:szCs w:val="24"/>
              </w:rPr>
            </w:pPr>
            <w:r w:rsidRPr="000D27D7">
              <w:rPr>
                <w:rFonts w:ascii="Times New Roman" w:hAnsi="Times New Roman"/>
                <w:sz w:val="24"/>
                <w:szCs w:val="24"/>
              </w:rPr>
              <w:t>Mandataire Judiciaire</w:t>
            </w:r>
          </w:p>
        </w:tc>
      </w:tr>
    </w:tbl>
    <w:p w:rsidR="00261CE0" w:rsidRPr="000D27D7" w:rsidRDefault="008F41B5" w:rsidP="009D7F4D">
      <w:pPr>
        <w:pStyle w:val="Normal0"/>
        <w:tabs>
          <w:tab w:val="left" w:pos="210"/>
        </w:tabs>
        <w:rPr>
          <w:rFonts w:ascii="Times New Roman" w:hAnsi="Times New Roman"/>
          <w:sz w:val="8"/>
          <w:szCs w:val="8"/>
        </w:rPr>
        <w:sectPr w:rsidR="00261CE0" w:rsidRPr="000D27D7" w:rsidSect="009D7F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1134" w:bottom="567" w:left="850" w:header="283" w:footer="454" w:gutter="0"/>
          <w:cols w:space="708"/>
          <w:docGrid w:linePitch="360"/>
        </w:sectPr>
      </w:pPr>
    </w:p>
    <w:p w:rsidR="006F09E1" w:rsidRDefault="008F41B5" w:rsidP="005A7C77">
      <w:pPr>
        <w:pStyle w:val="Normal1"/>
        <w:jc w:val="center"/>
        <w:rPr>
          <w:b/>
          <w:bCs/>
          <w:sz w:val="32"/>
          <w:szCs w:val="28"/>
        </w:rPr>
      </w:pPr>
    </w:p>
    <w:p w:rsidR="00BA0BF7" w:rsidRDefault="008F41B5" w:rsidP="005A7C77">
      <w:pPr>
        <w:pStyle w:val="Normal1"/>
        <w:jc w:val="center"/>
        <w:rPr>
          <w:b/>
          <w:bCs/>
          <w:sz w:val="32"/>
          <w:szCs w:val="28"/>
        </w:rPr>
      </w:pPr>
    </w:p>
    <w:p w:rsidR="00C31FF9" w:rsidRPr="00027FDA" w:rsidRDefault="0066124C" w:rsidP="005A7C77">
      <w:pPr>
        <w:pStyle w:val="Normal1"/>
        <w:jc w:val="center"/>
        <w:rPr>
          <w:b/>
          <w:bCs/>
          <w:sz w:val="32"/>
          <w:szCs w:val="28"/>
        </w:rPr>
      </w:pPr>
      <w:r w:rsidRPr="00027FDA">
        <w:rPr>
          <w:b/>
          <w:bCs/>
          <w:sz w:val="32"/>
          <w:szCs w:val="28"/>
        </w:rPr>
        <w:t>RECAPITULATION GENERALE</w:t>
      </w:r>
    </w:p>
    <w:p w:rsidR="00C31FF9" w:rsidRPr="00027FDA" w:rsidRDefault="008F41B5">
      <w:pPr>
        <w:pStyle w:val="Normal1"/>
      </w:pPr>
    </w:p>
    <w:p w:rsidR="00C31FF9" w:rsidRDefault="008F41B5">
      <w:pPr>
        <w:pStyle w:val="Normal1"/>
      </w:pPr>
    </w:p>
    <w:p w:rsidR="00C31FF9" w:rsidRDefault="008F41B5">
      <w:pPr>
        <w:pStyle w:val="Normal1"/>
      </w:pPr>
      <w:bookmarkStart w:id="4" w:name="StartSummary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8103"/>
        <w:gridCol w:w="1813"/>
        <w:gridCol w:w="850"/>
      </w:tblGrid>
      <w:tr w:rsidR="00085F18">
        <w:trPr>
          <w:cantSplit/>
          <w:trHeight w:val="454"/>
        </w:trPr>
        <w:tc>
          <w:tcPr>
            <w:tcW w:w="8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  <w:jc w:val="center"/>
            </w:pPr>
            <w:r>
              <w:rPr>
                <w:b/>
                <w:color w:val="000000"/>
                <w:sz w:val="22"/>
              </w:rPr>
              <w:t>Désignation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  <w:jc w:val="center"/>
            </w:pPr>
            <w:r>
              <w:rPr>
                <w:b/>
                <w:color w:val="000000"/>
                <w:sz w:val="22"/>
              </w:rPr>
              <w:t>Valeur d'exploitation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  <w:jc w:val="center"/>
            </w:pPr>
            <w:r>
              <w:rPr>
                <w:b/>
                <w:color w:val="000000"/>
                <w:sz w:val="22"/>
              </w:rPr>
              <w:t>Page</w:t>
            </w:r>
          </w:p>
        </w:tc>
      </w:tr>
      <w:tr w:rsidR="00085F18">
        <w:trPr>
          <w:cantSplit/>
          <w:trHeight w:val="454"/>
        </w:trPr>
        <w:tc>
          <w:tcPr>
            <w:tcW w:w="10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8" w:rsidRDefault="0066124C">
            <w:pPr>
              <w:pStyle w:val="Normal000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ACTIFS</w:t>
            </w:r>
          </w:p>
        </w:tc>
      </w:tr>
      <w:tr w:rsidR="00085F18">
        <w:trPr>
          <w:cantSplit/>
          <w:trHeight w:val="454"/>
        </w:trPr>
        <w:tc>
          <w:tcPr>
            <w:tcW w:w="8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</w:pPr>
            <w:r>
              <w:rPr>
                <w:b/>
                <w:color w:val="000000"/>
                <w:sz w:val="22"/>
              </w:rPr>
              <w:t>I MATERIEL DE BUREAU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  <w:jc w:val="right"/>
            </w:pPr>
            <w:r>
              <w:rPr>
                <w:b/>
                <w:color w:val="000000"/>
                <w:sz w:val="22"/>
              </w:rPr>
              <w:t xml:space="preserve">1 850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30853">
            <w:pPr>
              <w:pStyle w:val="Normal00"/>
              <w:spacing w:afterAutospacing="1"/>
              <w:jc w:val="center"/>
            </w:pPr>
            <w:r>
              <w:t>3</w:t>
            </w:r>
          </w:p>
        </w:tc>
      </w:tr>
      <w:tr w:rsidR="00085F18">
        <w:trPr>
          <w:cantSplit/>
          <w:trHeight w:val="454"/>
        </w:trPr>
        <w:tc>
          <w:tcPr>
            <w:tcW w:w="8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0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TOTAL ACTIFS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0"/>
              <w:widowControl w:val="0"/>
              <w:autoSpaceDE w:val="0"/>
              <w:autoSpaceDN w:val="0"/>
              <w:adjustRightInd w:val="0"/>
              <w:spacing w:afterAutospacing="1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1 850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085F18">
            <w:pPr>
              <w:pStyle w:val="Normal10"/>
              <w:widowControl w:val="0"/>
              <w:autoSpaceDE w:val="0"/>
              <w:autoSpaceDN w:val="0"/>
              <w:adjustRightInd w:val="0"/>
              <w:spacing w:afterAutospacing="1"/>
              <w:jc w:val="center"/>
            </w:pPr>
          </w:p>
        </w:tc>
      </w:tr>
      <w:tr w:rsidR="00085F18">
        <w:trPr>
          <w:cantSplit/>
          <w:trHeight w:val="454"/>
        </w:trPr>
        <w:tc>
          <w:tcPr>
            <w:tcW w:w="10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8" w:rsidRDefault="0066124C">
            <w:pPr>
              <w:pStyle w:val="Normal2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REVENDICABLES</w:t>
            </w:r>
          </w:p>
        </w:tc>
      </w:tr>
      <w:tr w:rsidR="00085F18">
        <w:trPr>
          <w:cantSplit/>
          <w:trHeight w:val="454"/>
        </w:trPr>
        <w:tc>
          <w:tcPr>
            <w:tcW w:w="8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</w:pPr>
            <w:r>
              <w:rPr>
                <w:b/>
                <w:color w:val="000000"/>
                <w:sz w:val="22"/>
              </w:rPr>
              <w:t>I BIS MATERIEL DE BUREAU REVENDICABLE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66124C">
            <w:pPr>
              <w:pStyle w:val="Normal00"/>
              <w:spacing w:afterAutospacing="1"/>
              <w:jc w:val="right"/>
            </w:pPr>
            <w:r>
              <w:rPr>
                <w:b/>
                <w:color w:val="000000"/>
                <w:sz w:val="22"/>
              </w:rPr>
              <w:t>MEMOIRE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4B756E">
            <w:pPr>
              <w:pStyle w:val="Normal00"/>
              <w:spacing w:afterAutospacing="1"/>
              <w:jc w:val="center"/>
            </w:pPr>
            <w:r>
              <w:t>6</w:t>
            </w:r>
            <w:bookmarkStart w:id="5" w:name="_GoBack"/>
            <w:bookmarkEnd w:id="5"/>
          </w:p>
        </w:tc>
      </w:tr>
      <w:tr w:rsidR="00085F18">
        <w:trPr>
          <w:cantSplit/>
          <w:trHeight w:val="454"/>
        </w:trPr>
        <w:tc>
          <w:tcPr>
            <w:tcW w:w="8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TOTAL REVENDICABLES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"/>
              <w:widowControl w:val="0"/>
              <w:autoSpaceDE w:val="0"/>
              <w:autoSpaceDN w:val="0"/>
              <w:adjustRightInd w:val="0"/>
              <w:spacing w:afterAutospacing="1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MEMOIRE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085F18">
            <w:pPr>
              <w:pStyle w:val="Normal3"/>
              <w:widowControl w:val="0"/>
              <w:autoSpaceDE w:val="0"/>
              <w:autoSpaceDN w:val="0"/>
              <w:adjustRightInd w:val="0"/>
              <w:spacing w:afterAutospacing="1"/>
              <w:jc w:val="center"/>
            </w:pPr>
          </w:p>
        </w:tc>
      </w:tr>
    </w:tbl>
    <w:p w:rsidR="00C31FF9" w:rsidRDefault="008F41B5">
      <w:pPr>
        <w:pStyle w:val="Normal1"/>
      </w:pPr>
    </w:p>
    <w:p w:rsidR="00C31FF9" w:rsidRPr="00732487" w:rsidRDefault="008F41B5">
      <w:pPr>
        <w:pStyle w:val="Normal1"/>
        <w:rPr>
          <w:sz w:val="24"/>
          <w:szCs w:val="24"/>
        </w:rPr>
      </w:pPr>
    </w:p>
    <w:p w:rsidR="00C31FF9" w:rsidRDefault="008F41B5">
      <w:pPr>
        <w:pStyle w:val="Normal1"/>
      </w:pPr>
    </w:p>
    <w:p w:rsidR="00BA0BF7" w:rsidRDefault="008F41B5">
      <w:pPr>
        <w:pStyle w:val="Normal1"/>
      </w:pPr>
    </w:p>
    <w:p w:rsidR="00BA0BF7" w:rsidRPr="009A09D8" w:rsidRDefault="0066124C" w:rsidP="00613698">
      <w:pPr>
        <w:pStyle w:val="Normal1"/>
        <w:jc w:val="center"/>
        <w:rPr>
          <w:b/>
          <w:sz w:val="24"/>
          <w:szCs w:val="24"/>
        </w:rPr>
      </w:pPr>
      <w:bookmarkStart w:id="6" w:name="_GoBack_0"/>
      <w:r w:rsidRPr="009A09D8">
        <w:rPr>
          <w:b/>
          <w:sz w:val="24"/>
          <w:szCs w:val="24"/>
        </w:rPr>
        <w:t>ARRETE LE PRESENT INVENTAIRE DESCRIPTIF ET ESTIMATIF DES</w:t>
      </w:r>
    </w:p>
    <w:p w:rsidR="00027FDA" w:rsidRPr="009A09D8" w:rsidRDefault="0066124C" w:rsidP="00613698">
      <w:pPr>
        <w:pStyle w:val="Normal1"/>
        <w:jc w:val="center"/>
        <w:rPr>
          <w:b/>
          <w:sz w:val="24"/>
          <w:szCs w:val="24"/>
        </w:rPr>
        <w:sectPr w:rsidR="00027FDA" w:rsidRPr="009A09D8" w:rsidSect="002A1AD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567" w:bottom="284" w:left="567" w:header="284" w:footer="191" w:gutter="0"/>
          <w:cols w:space="720"/>
          <w:docGrid w:linePitch="360"/>
        </w:sectPr>
      </w:pPr>
      <w:r w:rsidRPr="009A09D8">
        <w:rPr>
          <w:b/>
          <w:sz w:val="24"/>
          <w:szCs w:val="24"/>
        </w:rPr>
        <w:t xml:space="preserve">ELEMENTS D’ACTIFS DEPENDANT DE LA </w:t>
      </w:r>
      <w:r w:rsidRPr="009A09D8">
        <w:rPr>
          <w:b/>
          <w:noProof/>
          <w:sz w:val="24"/>
          <w:szCs w:val="24"/>
        </w:rPr>
        <w:t>LJ DE LA</w:t>
      </w:r>
      <w:r w:rsidRPr="009A09D8">
        <w:rPr>
          <w:b/>
          <w:sz w:val="24"/>
          <w:szCs w:val="24"/>
        </w:rPr>
        <w:t xml:space="preserve"> </w:t>
      </w:r>
      <w:r w:rsidRPr="009A09D8">
        <w:rPr>
          <w:b/>
          <w:noProof/>
          <w:sz w:val="24"/>
          <w:szCs w:val="24"/>
        </w:rPr>
        <w:t>SAS</w:t>
      </w:r>
      <w:r w:rsidRPr="009A09D8">
        <w:rPr>
          <w:b/>
          <w:sz w:val="24"/>
          <w:szCs w:val="24"/>
        </w:rPr>
        <w:t xml:space="preserve"> </w:t>
      </w:r>
      <w:r w:rsidRPr="009A09D8">
        <w:rPr>
          <w:b/>
          <w:noProof/>
          <w:sz w:val="24"/>
          <w:szCs w:val="24"/>
        </w:rPr>
        <w:t>AJONCS IMMOBILIER</w:t>
      </w:r>
      <w:r w:rsidRPr="009A09D8">
        <w:rPr>
          <w:b/>
          <w:sz w:val="24"/>
          <w:szCs w:val="24"/>
        </w:rPr>
        <w:t xml:space="preserve"> EN VERTU D’UN JUGEMENT DU </w:t>
      </w:r>
      <w:r w:rsidRPr="009A09D8">
        <w:rPr>
          <w:b/>
          <w:noProof/>
          <w:sz w:val="24"/>
          <w:szCs w:val="24"/>
        </w:rPr>
        <w:t>TRIBUNAL DE COMMERCE</w:t>
      </w:r>
      <w:r w:rsidRPr="009A09D8">
        <w:rPr>
          <w:b/>
          <w:sz w:val="24"/>
          <w:szCs w:val="24"/>
        </w:rPr>
        <w:t xml:space="preserve"> DE BORDEAUX EN DATE DU 15 FÉVRIER 2017 PAR NOUS Me Antoine BRISCADIEU, COMMISSAIRE PRISEUR JUDICIAIRE, A BORDEAUX ET Y DEMEURANT AU N°12-14 rue Peyronnet -33800 BORDEAUX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787"/>
        <w:gridCol w:w="7462"/>
        <w:gridCol w:w="1673"/>
      </w:tblGrid>
      <w:tr w:rsidR="00085F18">
        <w:trPr>
          <w:cantSplit/>
          <w:trHeight w:val="454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8" w:rsidRDefault="0066124C">
            <w:pPr>
              <w:pStyle w:val="Normal6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ACTIFS</w:t>
            </w:r>
          </w:p>
        </w:tc>
      </w:tr>
      <w:tr w:rsidR="00085F18">
        <w:trPr>
          <w:cantSplit/>
          <w:trHeight w:val="454"/>
          <w:tblHeader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7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I MATERIEL DE BUREAU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7"/>
              <w:widowControl w:val="0"/>
              <w:autoSpaceDE w:val="0"/>
              <w:autoSpaceDN w:val="0"/>
              <w:adjustRightInd w:val="0"/>
              <w:spacing w:afterAutospac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Valeur d'exploitation</w:t>
            </w:r>
          </w:p>
        </w:tc>
      </w:tr>
      <w:tr w:rsidR="00085F18">
        <w:trPr>
          <w:cantSplit/>
          <w:trHeight w:val="454"/>
        </w:trPr>
        <w:tc>
          <w:tcPr>
            <w:tcW w:w="10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  <w:t>SALLE DE REUNION</w:t>
            </w:r>
          </w:p>
          <w:tbl>
            <w:tblPr>
              <w:tblW w:w="5000" w:type="pct"/>
              <w:tblLayout w:type="fixed"/>
              <w:tblLook w:val="0600" w:firstRow="0" w:lastRow="0" w:firstColumn="0" w:lastColumn="0" w:noHBand="1" w:noVBand="1"/>
            </w:tblPr>
            <w:tblGrid>
              <w:gridCol w:w="9706"/>
            </w:tblGrid>
            <w:tr w:rsidR="00085F18">
              <w:tc>
                <w:tcPr>
                  <w:tcW w:w="504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77B3E" w:rsidRDefault="00DE349C">
                  <w:pPr>
                    <w:pStyle w:val="Normal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01570" cy="1351915"/>
                        <wp:effectExtent l="0" t="0" r="0" b="635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570" cy="1351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F18" w:rsidRDefault="00085F18"/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table de bureau m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élaminé bois clair</w:t>
            </w:r>
          </w:p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4 chaises tissu rouge</w:t>
            </w:r>
          </w:p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paperboard + 1 massicot DAHLE</w:t>
            </w:r>
          </w:p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armoire haute mélaminée (3 portes)</w:t>
            </w:r>
          </w:p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caisson (2 tiroirs)</w:t>
            </w:r>
          </w:p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armoire haute noire à rideaux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00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2.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photocopieur TOSHIBA e-studio 3520C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1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3.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lang w:bidi="fr-FR"/>
              </w:rPr>
            </w:pPr>
            <w:r>
              <w:rPr>
                <w:rFonts w:hint="cs"/>
                <w:lang w:bidi="fr-FR"/>
              </w:rPr>
              <w:t xml:space="preserve">1 configuration informatique comprenant : </w:t>
            </w:r>
          </w:p>
          <w:p w:rsidR="00085F18" w:rsidRDefault="0066124C">
            <w:pPr>
              <w:pStyle w:val="Normal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lang w:bidi="fr-FR"/>
              </w:rPr>
            </w:pPr>
            <w:r>
              <w:rPr>
                <w:lang w:bidi="fr-FR"/>
              </w:rPr>
              <w:t>1 écran plat 19’ SAMSUNG</w:t>
            </w:r>
          </w:p>
          <w:p w:rsidR="00085F18" w:rsidRDefault="0066124C">
            <w:pPr>
              <w:pStyle w:val="Normal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lang w:bidi="fr-FR"/>
              </w:rPr>
            </w:pPr>
            <w:r>
              <w:rPr>
                <w:lang w:bidi="fr-FR"/>
              </w:rPr>
              <w:t>1 clavier et 1 souris</w:t>
            </w:r>
          </w:p>
          <w:p w:rsidR="00085F18" w:rsidRDefault="0066124C">
            <w:pPr>
              <w:pStyle w:val="Normal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lang w:bidi="fr-FR"/>
              </w:rPr>
            </w:pPr>
            <w:r>
              <w:rPr>
                <w:lang w:bidi="fr-FR"/>
              </w:rPr>
              <w:t>1 unité centrale assemblée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Autospacing="1"/>
              <w:jc w:val="right"/>
              <w:rPr>
                <w:lang w:bidi="fr-FR"/>
              </w:rPr>
            </w:pPr>
            <w:r>
              <w:t xml:space="preserve">50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4.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3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installation t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 xml:space="preserve">éléphonique comprenant : </w:t>
            </w:r>
          </w:p>
          <w:p w:rsidR="00085F18" w:rsidRDefault="0066124C">
            <w:pPr>
              <w:pStyle w:val="Normal13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autocom AMCATEL Omnipex</w:t>
            </w:r>
          </w:p>
          <w:p w:rsidR="00085F18" w:rsidRDefault="0066124C">
            <w:pPr>
              <w:pStyle w:val="Normal13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4 téléphones fixe ALCATEL Easy</w:t>
            </w:r>
          </w:p>
          <w:p w:rsidR="00085F18" w:rsidRDefault="0066124C">
            <w:pPr>
              <w:pStyle w:val="Normal13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2 téléphones standards ALCATEL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3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</w:tr>
      <w:tr w:rsidR="00085F18">
        <w:trPr>
          <w:cantSplit/>
          <w:trHeight w:val="454"/>
        </w:trPr>
        <w:tc>
          <w:tcPr>
            <w:tcW w:w="10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  <w:t>DIRECTION</w:t>
            </w:r>
          </w:p>
          <w:tbl>
            <w:tblPr>
              <w:tblW w:w="5000" w:type="pct"/>
              <w:tblLayout w:type="fixed"/>
              <w:tblLook w:val="0600" w:firstRow="0" w:lastRow="0" w:firstColumn="0" w:lastColumn="0" w:noHBand="1" w:noVBand="1"/>
            </w:tblPr>
            <w:tblGrid>
              <w:gridCol w:w="9706"/>
            </w:tblGrid>
            <w:tr w:rsidR="00085F18">
              <w:tc>
                <w:tcPr>
                  <w:tcW w:w="504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77B3E" w:rsidRDefault="00DE349C">
                  <w:pPr>
                    <w:pStyle w:val="Normal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01570" cy="1351915"/>
                        <wp:effectExtent l="0" t="0" r="0" b="63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570" cy="1351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F18" w:rsidRDefault="00085F18"/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5.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2 tables d'angle + 1 caisson (3 tiroirs) en m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élaminé bois clair</w:t>
            </w:r>
          </w:p>
          <w:p w:rsidR="00085F18" w:rsidRDefault="0066124C">
            <w:pPr>
              <w:pStyle w:val="Normal1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2 chaises d'accueil tissu rouge</w:t>
            </w:r>
          </w:p>
          <w:p w:rsidR="00085F18" w:rsidRDefault="0066124C">
            <w:pPr>
              <w:pStyle w:val="Normal1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lampe de bureau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6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6.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1 configuration informatique comprenant : </w:t>
            </w:r>
          </w:p>
          <w:p w:rsidR="00085F18" w:rsidRDefault="0066124C">
            <w:pPr>
              <w:pStyle w:val="Normal17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écran plat 20' ACER</w:t>
            </w:r>
          </w:p>
          <w:p w:rsidR="00085F18" w:rsidRDefault="0066124C">
            <w:pPr>
              <w:pStyle w:val="Normal17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clavier + souris</w:t>
            </w:r>
          </w:p>
          <w:p w:rsidR="00085F18" w:rsidRDefault="0066124C">
            <w:pPr>
              <w:pStyle w:val="Normal17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unité centrale HP DV5150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7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</w:tr>
      <w:tr w:rsidR="00085F18">
        <w:trPr>
          <w:cantSplit/>
          <w:trHeight w:val="454"/>
        </w:trPr>
        <w:tc>
          <w:tcPr>
            <w:tcW w:w="10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1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  <w:lastRenderedPageBreak/>
              <w:t>OPEN SPACE</w:t>
            </w:r>
          </w:p>
          <w:tbl>
            <w:tblPr>
              <w:tblW w:w="5000" w:type="pct"/>
              <w:tblLayout w:type="fixed"/>
              <w:tblLook w:val="0600" w:firstRow="0" w:lastRow="0" w:firstColumn="0" w:lastColumn="0" w:noHBand="1" w:noVBand="1"/>
            </w:tblPr>
            <w:tblGrid>
              <w:gridCol w:w="9706"/>
            </w:tblGrid>
            <w:tr w:rsidR="00085F18">
              <w:tc>
                <w:tcPr>
                  <w:tcW w:w="504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77B3E" w:rsidRDefault="00DE349C">
                  <w:pPr>
                    <w:pStyle w:val="Normal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01570" cy="1351915"/>
                        <wp:effectExtent l="0" t="0" r="0" b="635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570" cy="1351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F18" w:rsidRDefault="00085F18"/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7.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3 tables bureaux m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élaminé bois clair (2 modèles)</w:t>
            </w:r>
          </w:p>
          <w:p w:rsidR="00085F18" w:rsidRDefault="0066124C">
            <w:pPr>
              <w:pStyle w:val="Normal2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+ 3 caissons (3 tiroirs)</w:t>
            </w:r>
          </w:p>
          <w:p w:rsidR="00085F18" w:rsidRDefault="0066124C">
            <w:pPr>
              <w:pStyle w:val="Normal2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+ 1 caisson (2 tiroirs)</w:t>
            </w:r>
          </w:p>
          <w:p w:rsidR="00085F18" w:rsidRDefault="0066124C">
            <w:pPr>
              <w:pStyle w:val="Normal2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10 chaises d'accueil tissu rouge</w:t>
            </w:r>
          </w:p>
          <w:p w:rsidR="00085F18" w:rsidRDefault="0066124C">
            <w:pPr>
              <w:pStyle w:val="Normal20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2 meubles bas de rangement (2 portes)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0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8.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2 configurations informatiques comprenant : 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- 2 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écrans plats 17' HP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- 2 claviers + 2 souris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- 2 unités centrales assemblées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 xml:space="preserve">1 configuration informatique comprenant : 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- 1 écran plat 22' LG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-1 clavier + souris</w:t>
            </w:r>
          </w:p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-1 unité centrale COMPAQ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1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9.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2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4 encadrements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2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10.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3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20 affichettes r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étroéclairées modulables avec leurs deux barres d'accroche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3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11.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porte parapluie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4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085F18">
        <w:trPr>
          <w:cantSplit/>
          <w:trHeight w:val="454"/>
        </w:trPr>
        <w:tc>
          <w:tcPr>
            <w:tcW w:w="10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fr-FR"/>
              </w:rPr>
              <w:t>RESERVE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12.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2 meubles bas de rangement 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à rideaux</w:t>
            </w:r>
          </w:p>
          <w:tbl>
            <w:tblPr>
              <w:tblW w:w="5000" w:type="pct"/>
              <w:tblLayout w:type="fixed"/>
              <w:tblLook w:val="0600" w:firstRow="0" w:lastRow="0" w:firstColumn="0" w:lastColumn="0" w:noHBand="1" w:noVBand="1"/>
            </w:tblPr>
            <w:tblGrid>
              <w:gridCol w:w="7246"/>
            </w:tblGrid>
            <w:tr w:rsidR="00085F18">
              <w:tc>
                <w:tcPr>
                  <w:tcW w:w="76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77B3E" w:rsidRDefault="00DE349C">
                  <w:pPr>
                    <w:pStyle w:val="Normal2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61105" cy="211518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1105" cy="2115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F18" w:rsidRDefault="00085F18"/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6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13.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8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étagère métallique</w:t>
            </w:r>
          </w:p>
          <w:p w:rsidR="00085F18" w:rsidRDefault="0066124C">
            <w:pPr>
              <w:pStyle w:val="Normal28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tableau blanc</w:t>
            </w:r>
          </w:p>
          <w:p w:rsidR="00085F18" w:rsidRDefault="0066124C">
            <w:pPr>
              <w:pStyle w:val="Normal28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1 tableau liège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8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lastRenderedPageBreak/>
              <w:t>14.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frigo table top CURTISS</w:t>
            </w:r>
          </w:p>
          <w:p w:rsidR="00085F18" w:rsidRDefault="0066124C">
            <w:pPr>
              <w:pStyle w:val="Normal2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micro-ondes SAUTEM</w:t>
            </w:r>
          </w:p>
          <w:p w:rsidR="00085F18" w:rsidRDefault="0066124C">
            <w:pPr>
              <w:pStyle w:val="Normal29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1 machine 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à café CEMINI</w:t>
            </w:r>
          </w:p>
          <w:p w:rsidR="00085F18" w:rsidRDefault="0066124C">
            <w:pPr>
              <w:pStyle w:val="Normal29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 xml:space="preserve">1 bouilloire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29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15.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imprimante BROTHER 2820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0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085F18">
        <w:trPr>
          <w:cantSplit/>
          <w:trHeight w:val="454"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1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fr-FR"/>
              </w:rPr>
            </w:pPr>
            <w:r>
              <w:rPr>
                <w:rFonts w:ascii="Times New Roman" w:hAnsi="Times New Roman" w:cs="Times New Roman"/>
                <w:b/>
                <w:bCs/>
                <w:lang w:bidi="fr-FR"/>
              </w:rPr>
              <w:t>TOTAL I MATERIEL DE BUREAU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1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hAnsi="Times New Roman" w:cs="Times New Roman"/>
                <w:b/>
                <w:bCs/>
                <w:lang w:bidi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1 850 </w:t>
            </w:r>
          </w:p>
        </w:tc>
      </w:tr>
      <w:tr w:rsidR="00085F18">
        <w:trPr>
          <w:cantSplit/>
          <w:trHeight w:val="454"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2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TOTAL ACTIFS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2"/>
              <w:widowControl w:val="0"/>
              <w:autoSpaceDE w:val="0"/>
              <w:autoSpaceDN w:val="0"/>
              <w:adjustRightInd w:val="0"/>
              <w:spacing w:afterAutospacing="1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1 850 </w:t>
            </w:r>
          </w:p>
        </w:tc>
      </w:tr>
    </w:tbl>
    <w:p w:rsidR="00A77B3E" w:rsidRDefault="008F41B5">
      <w:pPr>
        <w:pStyle w:val="Normal4"/>
        <w:sectPr w:rsidR="00A77B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567" w:right="1134" w:bottom="567" w:left="850" w:header="283" w:footer="454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787"/>
        <w:gridCol w:w="7462"/>
        <w:gridCol w:w="1673"/>
      </w:tblGrid>
      <w:tr w:rsidR="00085F18">
        <w:trPr>
          <w:cantSplit/>
          <w:trHeight w:val="454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8" w:rsidRDefault="0066124C">
            <w:pPr>
              <w:pStyle w:val="Normal33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REVENDICABLES</w:t>
            </w:r>
          </w:p>
        </w:tc>
      </w:tr>
      <w:tr w:rsidR="00085F18">
        <w:trPr>
          <w:cantSplit/>
          <w:trHeight w:val="454"/>
          <w:tblHeader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4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I BIS MATERIEL DE BUREAU REVENDICABLE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4"/>
              <w:widowControl w:val="0"/>
              <w:autoSpaceDE w:val="0"/>
              <w:autoSpaceDN w:val="0"/>
              <w:adjustRightInd w:val="0"/>
              <w:spacing w:afterAutospac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Valeur d'exploitation</w:t>
            </w:r>
          </w:p>
        </w:tc>
      </w:tr>
      <w:tr w:rsidR="00085F18">
        <w:trPr>
          <w:cantSplit/>
          <w:trHeight w:val="454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66124C">
            <w:pPr>
              <w:pStyle w:val="Normal4"/>
              <w:spacing w:afterAutospacing="1"/>
              <w:jc w:val="center"/>
            </w:pPr>
            <w:r>
              <w:t>16.</w:t>
            </w:r>
          </w:p>
        </w:tc>
        <w:tc>
          <w:tcPr>
            <w:tcW w:w="76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lang w:bidi="fr-FR"/>
              </w:rPr>
              <w:t>1 photocopieur XEROX WorkCenter 783 5</w:t>
            </w:r>
          </w:p>
          <w:tbl>
            <w:tblPr>
              <w:tblpPr w:leftFromText="141" w:rightFromText="141" w:vertAnchor="page" w:horzAnchor="margin" w:tblpXSpec="center" w:tblpY="401"/>
              <w:tblOverlap w:val="never"/>
              <w:tblW w:w="3704" w:type="pct"/>
              <w:tblLayout w:type="fixed"/>
              <w:tblLook w:val="0600" w:firstRow="0" w:lastRow="0" w:firstColumn="0" w:lastColumn="0" w:noHBand="1" w:noVBand="1"/>
            </w:tblPr>
            <w:tblGrid>
              <w:gridCol w:w="5368"/>
            </w:tblGrid>
            <w:tr w:rsidR="00CF69D0" w:rsidTr="00CF69D0">
              <w:trPr>
                <w:trHeight w:val="5125"/>
              </w:trPr>
              <w:tc>
                <w:tcPr>
                  <w:tcW w:w="54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F69D0" w:rsidRDefault="00CF69D0" w:rsidP="00CF69D0">
                  <w:pPr>
                    <w:pStyle w:val="Normal3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10177" cy="4466682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5553" cy="4520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F18" w:rsidRDefault="00085F18">
            <w:pPr>
              <w:pStyle w:val="Normal3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fr-FR"/>
              </w:rPr>
            </w:pPr>
          </w:p>
          <w:p w:rsidR="00085F18" w:rsidRDefault="0066124C">
            <w:pPr>
              <w:pStyle w:val="Normal35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bidi="fr-FR"/>
              </w:rPr>
              <w:t>Observations</w:t>
            </w:r>
            <w:r>
              <w:rPr>
                <w:rFonts w:ascii="Times New Roman" w:hAnsi="Times New Roman" w:cs="Times New Roman"/>
                <w:color w:val="000000"/>
                <w:lang w:bidi="fr-FR"/>
              </w:rPr>
              <w:t xml:space="preserve"> : -Mat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ériel faisant l'objet d'un contrat de crédit-bail auprès de la société XEROX.</w:t>
            </w:r>
          </w:p>
          <w:p w:rsidR="00085F18" w:rsidRDefault="0066124C">
            <w:pPr>
              <w:pStyle w:val="Normal35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-Contra</w:t>
            </w:r>
            <w:r w:rsidR="00CF69D0"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bidi="fr-FR"/>
              </w:rPr>
              <w:t xml:space="preserve"> non fourni lors des opérations d'inventaire.</w:t>
            </w:r>
          </w:p>
          <w:p w:rsidR="00085F18" w:rsidRDefault="00085F18"/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5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bidi="fr-FR"/>
              </w:rPr>
            </w:pPr>
            <w:r>
              <w:rPr>
                <w:rFonts w:ascii="Times New Roman" w:eastAsia="Times New Roman" w:hAnsi="Times New Roman" w:cs="Times New Roman"/>
              </w:rPr>
              <w:t>MEMOIRE</w:t>
            </w:r>
          </w:p>
        </w:tc>
      </w:tr>
      <w:tr w:rsidR="00085F18">
        <w:trPr>
          <w:cantSplit/>
          <w:trHeight w:val="454"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fr-FR"/>
              </w:rPr>
            </w:pPr>
            <w:r>
              <w:rPr>
                <w:rFonts w:ascii="Times New Roman" w:hAnsi="Times New Roman" w:cs="Times New Roman"/>
                <w:b/>
                <w:bCs/>
                <w:lang w:bidi="fr-FR"/>
              </w:rPr>
              <w:t>TOTAL I BIS MATERIEL DE BUREAU REVENDICABLE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7"/>
              <w:widowControl w:val="0"/>
              <w:autoSpaceDE w:val="0"/>
              <w:autoSpaceDN w:val="0"/>
              <w:adjustRightInd w:val="0"/>
              <w:spacing w:afterAutospacing="1"/>
              <w:jc w:val="right"/>
              <w:rPr>
                <w:rFonts w:ascii="Times New Roman" w:hAnsi="Times New Roman" w:cs="Times New Roman"/>
                <w:b/>
                <w:bCs/>
                <w:lang w:bidi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MEMOIRE</w:t>
            </w:r>
          </w:p>
        </w:tc>
      </w:tr>
      <w:tr w:rsidR="00085F18">
        <w:trPr>
          <w:cantSplit/>
          <w:trHeight w:val="454"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8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TOTAL REVENDICABLES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8"/>
              <w:widowControl w:val="0"/>
              <w:autoSpaceDE w:val="0"/>
              <w:autoSpaceDN w:val="0"/>
              <w:adjustRightInd w:val="0"/>
              <w:spacing w:afterAutospacing="1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MEMOIRE</w:t>
            </w:r>
          </w:p>
        </w:tc>
      </w:tr>
      <w:tr w:rsidR="00085F18">
        <w:trPr>
          <w:cantSplit/>
          <w:trHeight w:val="454"/>
        </w:trPr>
        <w:tc>
          <w:tcPr>
            <w:tcW w:w="8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9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>TOTAL GENERAL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F18" w:rsidRDefault="0066124C">
            <w:pPr>
              <w:pStyle w:val="Normal39"/>
              <w:widowControl w:val="0"/>
              <w:autoSpaceDE w:val="0"/>
              <w:autoSpaceDN w:val="0"/>
              <w:adjustRightInd w:val="0"/>
              <w:spacing w:afterAutospacing="1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1 850 </w:t>
            </w:r>
          </w:p>
        </w:tc>
      </w:tr>
    </w:tbl>
    <w:p w:rsidR="00A77B3E" w:rsidRDefault="008F41B5">
      <w:pPr>
        <w:pStyle w:val="Normal4"/>
      </w:pPr>
    </w:p>
    <w:sectPr w:rsidR="00A77B3E">
      <w:pgSz w:w="11906" w:h="16838"/>
      <w:pgMar w:top="567" w:right="1134" w:bottom="567" w:left="85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B5" w:rsidRDefault="008F41B5">
      <w:r>
        <w:separator/>
      </w:r>
    </w:p>
  </w:endnote>
  <w:endnote w:type="continuationSeparator" w:id="0">
    <w:p w:rsidR="008F41B5" w:rsidRDefault="008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E0" w:rsidRDefault="008F41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E0" w:rsidRPr="00752D7B" w:rsidRDefault="0066124C" w:rsidP="00752D7B">
    <w:pPr>
      <w:pStyle w:val="Pieddepage"/>
      <w:rPr>
        <w:rFonts w:ascii="Times New Roman" w:hAnsi="Times New Roman"/>
        <w:sz w:val="24"/>
        <w:szCs w:val="24"/>
        <w:lang w:val="en-GB"/>
      </w:rPr>
    </w:pPr>
    <w:r>
      <w:rPr>
        <w:rFonts w:ascii="Times New Roman" w:hAnsi="Times New Roman"/>
        <w:bCs/>
        <w:noProof/>
        <w:sz w:val="24"/>
        <w:szCs w:val="24"/>
        <w:lang w:val="en-US"/>
      </w:rPr>
      <w:t>SAS</w:t>
    </w:r>
    <w:r w:rsidRPr="00A3240F">
      <w:rPr>
        <w:rFonts w:ascii="Times New Roman" w:hAnsi="Times New Roman"/>
        <w:bCs/>
        <w:sz w:val="24"/>
        <w:szCs w:val="24"/>
        <w:lang w:val="en-GB"/>
      </w:rPr>
      <w:t xml:space="preserve"> </w:t>
    </w:r>
    <w:r w:rsidRPr="00A3240F">
      <w:rPr>
        <w:rFonts w:ascii="Times New Roman" w:hAnsi="Times New Roman"/>
        <w:bCs/>
        <w:noProof/>
        <w:sz w:val="24"/>
        <w:szCs w:val="24"/>
        <w:lang w:val="en-GB"/>
      </w:rPr>
      <w:t xml:space="preserve">AJONCS IMMOBILIER - </w:t>
    </w:r>
    <w:bookmarkStart w:id="2" w:name="OLE_LINK3"/>
    <w:bookmarkStart w:id="3" w:name="OLE_LINK4"/>
    <w:r w:rsidRPr="00A3240F">
      <w:rPr>
        <w:rFonts w:ascii="Times New Roman" w:hAnsi="Times New Roman"/>
        <w:bCs/>
        <w:noProof/>
        <w:sz w:val="24"/>
        <w:szCs w:val="24"/>
        <w:lang w:val="en-US"/>
      </w:rPr>
      <w:t>SELARL</w:t>
    </w:r>
    <w:r w:rsidRPr="00A3240F">
      <w:rPr>
        <w:rFonts w:ascii="Times New Roman" w:hAnsi="Times New Roman"/>
        <w:bCs/>
        <w:noProof/>
        <w:sz w:val="24"/>
        <w:szCs w:val="24"/>
        <w:lang w:val="en-GB"/>
      </w:rPr>
      <w:t xml:space="preserve"> </w:t>
    </w:r>
    <w:r w:rsidRPr="00A3240F">
      <w:rPr>
        <w:rFonts w:ascii="Times New Roman" w:hAnsi="Times New Roman"/>
        <w:noProof/>
        <w:sz w:val="24"/>
        <w:szCs w:val="24"/>
        <w:lang w:val="en-GB"/>
      </w:rPr>
      <w:t>MALMEZAT-PRAT - LUCAS-DABADIE</w:t>
    </w:r>
    <w:bookmarkEnd w:id="2"/>
    <w:bookmarkEnd w:id="3"/>
    <w:r w:rsidRPr="00A3240F">
      <w:rPr>
        <w:rFonts w:ascii="Times New Roman" w:hAnsi="Times New Roman"/>
        <w:sz w:val="24"/>
        <w:szCs w:val="24"/>
        <w:lang w:val="en-US"/>
      </w:rPr>
      <w:t xml:space="preserve"> - </w:t>
    </w:r>
    <w:r w:rsidRPr="00A3240F">
      <w:rPr>
        <w:rFonts w:ascii="Times New Roman" w:hAnsi="Times New Roman"/>
        <w:bCs/>
        <w:noProof/>
        <w:sz w:val="24"/>
        <w:szCs w:val="24"/>
        <w:lang w:val="en-GB"/>
      </w:rPr>
      <w:t>B0054</w:t>
    </w:r>
  </w:p>
  <w:p w:rsidR="00261CE0" w:rsidRPr="006C4009" w:rsidRDefault="0066124C" w:rsidP="006C400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56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E0" w:rsidRDefault="008F41B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7" w:rsidRDefault="008F41B5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7" w:rsidRDefault="0066124C">
    <w:pPr>
      <w:pStyle w:val="Footer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56E">
      <w:rPr>
        <w:noProof/>
      </w:rPr>
      <w:t>2</w:t>
    </w:r>
    <w:r>
      <w:fldChar w:fldCharType="end"/>
    </w:r>
  </w:p>
  <w:p w:rsidR="00EB7633" w:rsidRPr="00BA0BF7" w:rsidRDefault="008F41B5">
    <w:pPr>
      <w:pStyle w:val="Footer0"/>
      <w:rPr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7" w:rsidRDefault="008F41B5">
    <w:pPr>
      <w:pStyle w:val="Footer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4" w:rsidRDefault="008F41B5">
    <w:pPr>
      <w:pStyle w:val="Footer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4" w:rsidRPr="00A3240F" w:rsidRDefault="0066124C" w:rsidP="00A3240F">
    <w:pPr>
      <w:pStyle w:val="Footer00"/>
      <w:rPr>
        <w:rFonts w:ascii="Times New Roman" w:hAnsi="Times New Roman"/>
        <w:sz w:val="24"/>
        <w:szCs w:val="24"/>
      </w:rPr>
    </w:pPr>
    <w:bookmarkStart w:id="7" w:name="OLE_LINK1_0"/>
    <w:bookmarkStart w:id="8" w:name="OLE_LINK2_0"/>
    <w:bookmarkStart w:id="9" w:name="OLE_LINK5"/>
    <w:bookmarkStart w:id="10" w:name="OLE_LINK6"/>
    <w:r>
      <w:rPr>
        <w:rFonts w:ascii="Times New Roman" w:hAnsi="Times New Roman"/>
        <w:bCs/>
        <w:noProof/>
        <w:sz w:val="24"/>
        <w:szCs w:val="24"/>
        <w:lang w:val="en-US"/>
      </w:rPr>
      <w:t>SAS</w:t>
    </w:r>
    <w:r w:rsidRPr="00A3240F">
      <w:rPr>
        <w:rFonts w:ascii="Times New Roman" w:hAnsi="Times New Roman"/>
        <w:bCs/>
        <w:sz w:val="24"/>
        <w:szCs w:val="24"/>
        <w:lang w:val="en-GB"/>
      </w:rPr>
      <w:t xml:space="preserve"> </w:t>
    </w:r>
    <w:r w:rsidRPr="00A3240F">
      <w:rPr>
        <w:rFonts w:ascii="Times New Roman" w:hAnsi="Times New Roman"/>
        <w:bCs/>
        <w:noProof/>
        <w:sz w:val="24"/>
        <w:szCs w:val="24"/>
        <w:lang w:val="en-GB"/>
      </w:rPr>
      <w:t>AJONCS IMMOBILIER</w:t>
    </w:r>
    <w:bookmarkEnd w:id="7"/>
    <w:bookmarkEnd w:id="8"/>
    <w:r w:rsidRPr="00A3240F">
      <w:rPr>
        <w:rFonts w:ascii="Times New Roman" w:hAnsi="Times New Roman"/>
        <w:bCs/>
        <w:noProof/>
        <w:sz w:val="24"/>
        <w:szCs w:val="24"/>
        <w:lang w:val="en-GB"/>
      </w:rPr>
      <w:t xml:space="preserve"> - </w:t>
    </w:r>
    <w:bookmarkStart w:id="11" w:name="OLE_LINK3_0"/>
    <w:bookmarkStart w:id="12" w:name="OLE_LINK4_0"/>
    <w:r w:rsidRPr="00A3240F">
      <w:rPr>
        <w:rFonts w:ascii="Times New Roman" w:hAnsi="Times New Roman"/>
        <w:bCs/>
        <w:noProof/>
        <w:sz w:val="24"/>
        <w:szCs w:val="24"/>
        <w:lang w:val="en-US"/>
      </w:rPr>
      <w:t>SELARL</w:t>
    </w:r>
    <w:r w:rsidRPr="00A3240F">
      <w:rPr>
        <w:rFonts w:ascii="Times New Roman" w:hAnsi="Times New Roman"/>
        <w:bCs/>
        <w:noProof/>
        <w:sz w:val="24"/>
        <w:szCs w:val="24"/>
        <w:lang w:val="en-GB"/>
      </w:rPr>
      <w:t xml:space="preserve"> </w:t>
    </w:r>
    <w:r w:rsidRPr="00A3240F">
      <w:rPr>
        <w:rFonts w:ascii="Times New Roman" w:hAnsi="Times New Roman"/>
        <w:noProof/>
        <w:sz w:val="24"/>
        <w:szCs w:val="24"/>
        <w:lang w:val="en-GB"/>
      </w:rPr>
      <w:t>MALMEZAT-PRAT - LUCAS-DABADIE</w:t>
    </w:r>
    <w:bookmarkEnd w:id="11"/>
    <w:bookmarkEnd w:id="12"/>
    <w:r w:rsidRPr="00A3240F">
      <w:rPr>
        <w:rFonts w:ascii="Times New Roman" w:hAnsi="Times New Roman"/>
        <w:sz w:val="24"/>
        <w:szCs w:val="24"/>
        <w:lang w:val="en-US"/>
      </w:rPr>
      <w:t xml:space="preserve"> - </w:t>
    </w:r>
    <w:r w:rsidRPr="00A3240F">
      <w:rPr>
        <w:rFonts w:ascii="Times New Roman" w:hAnsi="Times New Roman"/>
        <w:bCs/>
        <w:noProof/>
        <w:sz w:val="24"/>
        <w:szCs w:val="24"/>
        <w:lang w:val="en-GB"/>
      </w:rPr>
      <w:t>B0054</w:t>
    </w:r>
  </w:p>
  <w:p w:rsidR="003500D4" w:rsidRDefault="0066124C" w:rsidP="00A3240F">
    <w:pPr>
      <w:pStyle w:val="Footer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56E">
      <w:rPr>
        <w:noProof/>
      </w:rPr>
      <w:t>6</w:t>
    </w:r>
    <w:r>
      <w:rPr>
        <w:noProof/>
      </w:rPr>
      <w:fldChar w:fldCharType="end"/>
    </w:r>
    <w:bookmarkEnd w:id="9"/>
    <w:bookmarkEnd w:id="10"/>
  </w:p>
  <w:p w:rsidR="003500D4" w:rsidRDefault="008F41B5">
    <w:pPr>
      <w:pStyle w:val="Footer0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4" w:rsidRDefault="008F41B5">
    <w:pPr>
      <w:pStyle w:val="Footer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B5" w:rsidRDefault="008F41B5">
      <w:r>
        <w:separator/>
      </w:r>
    </w:p>
  </w:footnote>
  <w:footnote w:type="continuationSeparator" w:id="0">
    <w:p w:rsidR="008F41B5" w:rsidRDefault="008F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E0" w:rsidRDefault="008F41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E0" w:rsidRPr="00B517D0" w:rsidRDefault="008F41B5" w:rsidP="009A0739">
    <w:pPr>
      <w:pStyle w:val="En-tte"/>
      <w:jc w:val="center"/>
      <w:rPr>
        <w:rFonts w:ascii="Edwardian Script ITC" w:hAnsi="Edwardian Script IT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E0" w:rsidRDefault="008F41B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7" w:rsidRDefault="008F41B5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7" w:rsidRDefault="008F41B5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7" w:rsidRDefault="008F41B5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4" w:rsidRDefault="008F41B5">
    <w:pPr>
      <w:pStyle w:val="Header1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4" w:rsidRPr="00FC3FE8" w:rsidRDefault="008F41B5">
    <w:pPr>
      <w:pStyle w:val="Header00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4" w:rsidRDefault="008F41B5">
    <w:pPr>
      <w:pStyle w:val="Header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8"/>
    <w:rsid w:val="00085F18"/>
    <w:rsid w:val="004A5771"/>
    <w:rsid w:val="004B756E"/>
    <w:rsid w:val="00630853"/>
    <w:rsid w:val="0066124C"/>
    <w:rsid w:val="007253BF"/>
    <w:rsid w:val="008F41B5"/>
    <w:rsid w:val="00CF69D0"/>
    <w:rsid w:val="00D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825F4F"/>
  <w15:docId w15:val="{687C6046-36AF-4840-8972-1D14A9D3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0"/>
    <w:next w:val="Normal0"/>
    <w:link w:val="Titre2Car"/>
    <w:uiPriority w:val="99"/>
    <w:qFormat/>
    <w:rsid w:val="00AD0D63"/>
    <w:pPr>
      <w:keepNext/>
      <w:keepLines/>
      <w:spacing w:before="200"/>
      <w:outlineLvl w:val="1"/>
    </w:pPr>
    <w:rPr>
      <w:rFonts w:ascii="Arial Rounded MT Bold" w:hAnsi="Arial Rounded MT Bold"/>
      <w:b/>
      <w:bCs/>
      <w:color w:val="00B050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0"/>
    <w:link w:val="En-tteCar"/>
    <w:uiPriority w:val="99"/>
    <w:rsid w:val="00AD0D63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paragraph" w:customStyle="1" w:styleId="Normal0">
    <w:name w:val="Normal_0"/>
    <w:qFormat/>
    <w:rsid w:val="00AD0D63"/>
    <w:rPr>
      <w:rFonts w:ascii="Arial Unicode MS" w:eastAsia="Calibri" w:hAnsi="Arial Unicode MS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locked/>
    <w:rsid w:val="00AD0D63"/>
    <w:rPr>
      <w:rFonts w:ascii="Arial Unicode MS" w:hAnsi="Arial Unicode MS" w:cs="Times New Roman"/>
    </w:rPr>
  </w:style>
  <w:style w:type="paragraph" w:styleId="Pieddepage">
    <w:name w:val="footer"/>
    <w:basedOn w:val="Normal0"/>
    <w:link w:val="PieddepageCar"/>
    <w:uiPriority w:val="99"/>
    <w:rsid w:val="00AD0D63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AD0D63"/>
    <w:rPr>
      <w:rFonts w:ascii="Arial Unicode MS" w:hAnsi="Arial Unicode MS" w:cs="Times New Roman"/>
    </w:rPr>
  </w:style>
  <w:style w:type="character" w:customStyle="1" w:styleId="Titre2Car">
    <w:name w:val="Titre 2 Car"/>
    <w:link w:val="Titre2"/>
    <w:uiPriority w:val="99"/>
    <w:locked/>
    <w:rsid w:val="00AD0D63"/>
    <w:rPr>
      <w:rFonts w:ascii="Arial Rounded MT Bold" w:hAnsi="Arial Rounded MT Bold" w:cs="Times New Roman"/>
      <w:b/>
      <w:color w:val="00B050"/>
      <w:sz w:val="26"/>
    </w:rPr>
  </w:style>
  <w:style w:type="paragraph" w:customStyle="1" w:styleId="Header0">
    <w:name w:val="Header_0"/>
    <w:basedOn w:val="Normal1"/>
    <w:link w:val="En-tteCar0"/>
    <w:uiPriority w:val="99"/>
    <w:rsid w:val="00E046C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E046CD"/>
  </w:style>
  <w:style w:type="character" w:customStyle="1" w:styleId="En-tteCar0">
    <w:name w:val="En-tête Car_0"/>
    <w:link w:val="Header0"/>
    <w:uiPriority w:val="99"/>
    <w:semiHidden/>
    <w:locked/>
    <w:rsid w:val="00B67874"/>
    <w:rPr>
      <w:sz w:val="20"/>
      <w:szCs w:val="20"/>
    </w:rPr>
  </w:style>
  <w:style w:type="paragraph" w:customStyle="1" w:styleId="Footer0">
    <w:name w:val="Footer_0"/>
    <w:basedOn w:val="Normal1"/>
    <w:link w:val="PieddepageCar0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PieddepageCar0">
    <w:name w:val="Pied de page Car_0"/>
    <w:link w:val="Footer0"/>
    <w:uiPriority w:val="99"/>
    <w:locked/>
    <w:rsid w:val="00B67874"/>
    <w:rPr>
      <w:sz w:val="20"/>
      <w:szCs w:val="20"/>
    </w:rPr>
  </w:style>
  <w:style w:type="paragraph" w:customStyle="1" w:styleId="Normal00">
    <w:name w:val="Normal_0_0"/>
    <w:qFormat/>
    <w:rPr>
      <w:sz w:val="24"/>
      <w:szCs w:val="24"/>
    </w:rPr>
  </w:style>
  <w:style w:type="paragraph" w:customStyle="1" w:styleId="Normal000">
    <w:name w:val="Normal_0_0_0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0">
    <w:name w:val="Normal_1_0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">
    <w:name w:val="Normal_2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">
    <w:name w:val="Normal_3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6">
    <w:name w:val="Normal_6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7">
    <w:name w:val="Normal_7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8">
    <w:name w:val="Normal_8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9">
    <w:name w:val="Normal_9"/>
    <w:qFormat/>
    <w:rPr>
      <w:sz w:val="24"/>
      <w:szCs w:val="24"/>
    </w:rPr>
  </w:style>
  <w:style w:type="paragraph" w:customStyle="1" w:styleId="Normal4">
    <w:name w:val="Normal_4"/>
    <w:qFormat/>
    <w:rPr>
      <w:sz w:val="24"/>
      <w:szCs w:val="24"/>
    </w:rPr>
  </w:style>
  <w:style w:type="paragraph" w:customStyle="1" w:styleId="Normal100">
    <w:name w:val="Normal_10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1">
    <w:name w:val="Normal_11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2">
    <w:name w:val="Normal_12"/>
    <w:qFormat/>
    <w:rsid w:val="00805BCE"/>
    <w:rPr>
      <w:sz w:val="24"/>
      <w:szCs w:val="24"/>
    </w:rPr>
  </w:style>
  <w:style w:type="paragraph" w:customStyle="1" w:styleId="Normal13">
    <w:name w:val="Normal_13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4">
    <w:name w:val="Normal_14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5">
    <w:name w:val="Normal_15"/>
    <w:qFormat/>
    <w:rPr>
      <w:sz w:val="24"/>
      <w:szCs w:val="24"/>
    </w:rPr>
  </w:style>
  <w:style w:type="paragraph" w:customStyle="1" w:styleId="Normal16">
    <w:name w:val="Normal_16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7">
    <w:name w:val="Normal_17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8">
    <w:name w:val="Normal_18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19">
    <w:name w:val="Normal_19"/>
    <w:qFormat/>
    <w:rPr>
      <w:sz w:val="24"/>
      <w:szCs w:val="24"/>
    </w:rPr>
  </w:style>
  <w:style w:type="paragraph" w:customStyle="1" w:styleId="Normal20">
    <w:name w:val="Normal_20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1">
    <w:name w:val="Normal_21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2">
    <w:name w:val="Normal_22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3">
    <w:name w:val="Normal_23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4">
    <w:name w:val="Normal_24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5">
    <w:name w:val="Normal_25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6">
    <w:name w:val="Normal_26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7">
    <w:name w:val="Normal_27"/>
    <w:qFormat/>
    <w:rPr>
      <w:sz w:val="24"/>
      <w:szCs w:val="24"/>
    </w:rPr>
  </w:style>
  <w:style w:type="paragraph" w:customStyle="1" w:styleId="Normal28">
    <w:name w:val="Normal_28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29">
    <w:name w:val="Normal_29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0">
    <w:name w:val="Normal_30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1">
    <w:name w:val="Normal_31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2">
    <w:name w:val="Normal_32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Header1">
    <w:name w:val="Header_1"/>
    <w:basedOn w:val="Normal01"/>
    <w:link w:val="HeaderChar"/>
    <w:uiPriority w:val="99"/>
    <w:semiHidden/>
    <w:rsid w:val="005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fr-FR"/>
    </w:rPr>
  </w:style>
  <w:style w:type="paragraph" w:customStyle="1" w:styleId="Normal01">
    <w:name w:val="Normal_0_1"/>
    <w:qFormat/>
    <w:rsid w:val="00EC1E86"/>
    <w:pPr>
      <w:spacing w:after="200" w:line="276" w:lineRule="auto"/>
    </w:pPr>
    <w:rPr>
      <w:lang w:eastAsia="en-US"/>
    </w:rPr>
  </w:style>
  <w:style w:type="character" w:customStyle="1" w:styleId="HeaderChar">
    <w:name w:val="Header Char"/>
    <w:basedOn w:val="Policepardfaut"/>
    <w:link w:val="Header1"/>
    <w:uiPriority w:val="99"/>
    <w:semiHidden/>
    <w:locked/>
    <w:rsid w:val="005818F6"/>
    <w:rPr>
      <w:rFonts w:cs="Times New Roman"/>
    </w:rPr>
  </w:style>
  <w:style w:type="paragraph" w:customStyle="1" w:styleId="Header00">
    <w:name w:val="Header_0_0"/>
    <w:basedOn w:val="Normal110"/>
    <w:link w:val="HeaderChar0"/>
    <w:uiPriority w:val="99"/>
    <w:semiHidden/>
    <w:rsid w:val="005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fr-FR"/>
    </w:rPr>
  </w:style>
  <w:style w:type="paragraph" w:customStyle="1" w:styleId="Normal110">
    <w:name w:val="Normal_1_1"/>
    <w:qFormat/>
    <w:rsid w:val="00EC1E86"/>
    <w:pPr>
      <w:spacing w:after="200" w:line="276" w:lineRule="auto"/>
    </w:pPr>
    <w:rPr>
      <w:lang w:eastAsia="en-US"/>
    </w:rPr>
  </w:style>
  <w:style w:type="character" w:customStyle="1" w:styleId="HeaderChar0">
    <w:name w:val="Header Char_0"/>
    <w:basedOn w:val="Policepardfaut"/>
    <w:link w:val="Header00"/>
    <w:uiPriority w:val="99"/>
    <w:semiHidden/>
    <w:locked/>
    <w:rsid w:val="005818F6"/>
    <w:rPr>
      <w:rFonts w:cs="Times New Roman"/>
    </w:rPr>
  </w:style>
  <w:style w:type="paragraph" w:customStyle="1" w:styleId="Footer1">
    <w:name w:val="Footer_1"/>
    <w:basedOn w:val="Normal200"/>
    <w:link w:val="FooterChar"/>
    <w:uiPriority w:val="99"/>
    <w:rsid w:val="005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fr-FR"/>
    </w:rPr>
  </w:style>
  <w:style w:type="paragraph" w:customStyle="1" w:styleId="Normal200">
    <w:name w:val="Normal_2_0"/>
    <w:qFormat/>
    <w:rsid w:val="00EC1E86"/>
    <w:pPr>
      <w:spacing w:after="200" w:line="276" w:lineRule="auto"/>
    </w:pPr>
    <w:rPr>
      <w:lang w:eastAsia="en-US"/>
    </w:rPr>
  </w:style>
  <w:style w:type="character" w:customStyle="1" w:styleId="FooterChar">
    <w:name w:val="Footer Char"/>
    <w:basedOn w:val="Policepardfaut"/>
    <w:link w:val="Footer1"/>
    <w:uiPriority w:val="99"/>
    <w:locked/>
    <w:rsid w:val="005818F6"/>
    <w:rPr>
      <w:rFonts w:cs="Times New Roman"/>
    </w:rPr>
  </w:style>
  <w:style w:type="paragraph" w:customStyle="1" w:styleId="Footer00">
    <w:name w:val="Footer_0_0"/>
    <w:basedOn w:val="Normal300"/>
    <w:link w:val="FooterChar0"/>
    <w:uiPriority w:val="99"/>
    <w:rsid w:val="005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fr-FR"/>
    </w:rPr>
  </w:style>
  <w:style w:type="paragraph" w:customStyle="1" w:styleId="Normal300">
    <w:name w:val="Normal_3_0"/>
    <w:qFormat/>
    <w:rsid w:val="00EC1E86"/>
    <w:pPr>
      <w:spacing w:after="200" w:line="276" w:lineRule="auto"/>
    </w:pPr>
    <w:rPr>
      <w:lang w:eastAsia="en-US"/>
    </w:rPr>
  </w:style>
  <w:style w:type="character" w:customStyle="1" w:styleId="FooterChar0">
    <w:name w:val="Footer Char_0"/>
    <w:basedOn w:val="Policepardfaut"/>
    <w:link w:val="Footer00"/>
    <w:uiPriority w:val="99"/>
    <w:locked/>
    <w:rsid w:val="005818F6"/>
    <w:rPr>
      <w:rFonts w:cs="Times New Roman"/>
    </w:rPr>
  </w:style>
  <w:style w:type="paragraph" w:customStyle="1" w:styleId="Header10">
    <w:name w:val="Header_1_0"/>
    <w:basedOn w:val="Normal40"/>
    <w:link w:val="HeaderChar1"/>
    <w:uiPriority w:val="99"/>
    <w:semiHidden/>
    <w:rsid w:val="005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fr-FR"/>
    </w:rPr>
  </w:style>
  <w:style w:type="paragraph" w:customStyle="1" w:styleId="Normal40">
    <w:name w:val="Normal_4_0"/>
    <w:qFormat/>
    <w:rsid w:val="00EC1E86"/>
    <w:pPr>
      <w:spacing w:after="200" w:line="276" w:lineRule="auto"/>
    </w:pPr>
    <w:rPr>
      <w:lang w:eastAsia="en-US"/>
    </w:rPr>
  </w:style>
  <w:style w:type="character" w:customStyle="1" w:styleId="HeaderChar1">
    <w:name w:val="Header Char_1"/>
    <w:basedOn w:val="Policepardfaut"/>
    <w:link w:val="Header10"/>
    <w:uiPriority w:val="99"/>
    <w:semiHidden/>
    <w:locked/>
    <w:rsid w:val="005818F6"/>
    <w:rPr>
      <w:rFonts w:cs="Times New Roman"/>
    </w:rPr>
  </w:style>
  <w:style w:type="paragraph" w:customStyle="1" w:styleId="Footer10">
    <w:name w:val="Footer_1_0"/>
    <w:basedOn w:val="Normal5"/>
    <w:link w:val="FooterChar1"/>
    <w:uiPriority w:val="99"/>
    <w:rsid w:val="005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fr-FR"/>
    </w:rPr>
  </w:style>
  <w:style w:type="paragraph" w:customStyle="1" w:styleId="Normal5">
    <w:name w:val="Normal_5"/>
    <w:qFormat/>
    <w:rsid w:val="00EC1E86"/>
    <w:pPr>
      <w:spacing w:after="200" w:line="276" w:lineRule="auto"/>
    </w:pPr>
    <w:rPr>
      <w:lang w:eastAsia="en-US"/>
    </w:rPr>
  </w:style>
  <w:style w:type="character" w:customStyle="1" w:styleId="FooterChar1">
    <w:name w:val="Footer Char_1"/>
    <w:basedOn w:val="Policepardfaut"/>
    <w:link w:val="Footer10"/>
    <w:uiPriority w:val="99"/>
    <w:locked/>
    <w:rsid w:val="005818F6"/>
    <w:rPr>
      <w:rFonts w:cs="Times New Roman"/>
    </w:rPr>
  </w:style>
  <w:style w:type="paragraph" w:customStyle="1" w:styleId="Normal33">
    <w:name w:val="Normal_33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4">
    <w:name w:val="Normal_34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5">
    <w:name w:val="Normal_35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6">
    <w:name w:val="Normal_36"/>
    <w:qFormat/>
    <w:rPr>
      <w:sz w:val="24"/>
      <w:szCs w:val="24"/>
    </w:rPr>
  </w:style>
  <w:style w:type="paragraph" w:customStyle="1" w:styleId="Normal37">
    <w:name w:val="Normal_37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8">
    <w:name w:val="Normal_38"/>
    <w:qFormat/>
    <w:rsid w:val="00805BCE"/>
    <w:rPr>
      <w:rFonts w:ascii="Arial" w:eastAsia="Arial" w:hAnsi="Arial" w:cs="Arial"/>
      <w:sz w:val="24"/>
      <w:szCs w:val="24"/>
    </w:rPr>
  </w:style>
  <w:style w:type="paragraph" w:customStyle="1" w:styleId="Normal39">
    <w:name w:val="Normal_39"/>
    <w:qFormat/>
    <w:rsid w:val="00805BCE"/>
    <w:rPr>
      <w:rFonts w:ascii="Arial" w:eastAsia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CF69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F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image" Target="media/image1.jpeg"/><Relationship Id="rId26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image" Target="media/image5.jpeg"/><Relationship Id="rId10" Type="http://schemas.openxmlformats.org/officeDocument/2006/relationships/header" Target="header3.xml"/><Relationship Id="rId19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INVENTAIRE - Modèle : Inventaire VE</dc:subject>
  <dc:creator>AURELIA</dc:creator>
  <cp:lastModifiedBy>Aurélia</cp:lastModifiedBy>
  <cp:revision>4</cp:revision>
  <cp:lastPrinted>2017-03-06T15:16:00Z</cp:lastPrinted>
  <dcterms:created xsi:type="dcterms:W3CDTF">2017-03-07T13:36:00Z</dcterms:created>
  <dcterms:modified xsi:type="dcterms:W3CDTF">2017-03-07T13:29:00Z</dcterms:modified>
</cp:coreProperties>
</file>