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BD6" w:rsidRDefault="001D4BD6" w:rsidP="001D4BD6">
      <w:pPr>
        <w:spacing w:before="6" w:line="391" w:lineRule="exact"/>
        <w:ind w:left="102" w:right="102"/>
        <w:jc w:val="center"/>
        <w:textAlignment w:val="baseline"/>
        <w:rPr>
          <w:rFonts w:ascii="Calibri" w:eastAsia="Calibri" w:hAnsi="Calibri"/>
          <w:b/>
          <w:color w:val="2FD7B8"/>
          <w:sz w:val="32"/>
        </w:rPr>
      </w:pPr>
    </w:p>
    <w:p w:rsidR="001D4BD6" w:rsidRDefault="00603992" w:rsidP="001D4BD6">
      <w:pPr>
        <w:spacing w:before="6" w:line="391" w:lineRule="exact"/>
        <w:ind w:left="102" w:right="102"/>
        <w:jc w:val="center"/>
        <w:textAlignment w:val="baseline"/>
        <w:rPr>
          <w:rFonts w:ascii="Calibri" w:eastAsia="Calibri" w:hAnsi="Calibri"/>
          <w:b/>
          <w:color w:val="2FD7B8"/>
          <w:sz w:val="32"/>
        </w:rPr>
      </w:pPr>
      <w:r>
        <w:rPr>
          <w:rFonts w:ascii="Calibri" w:eastAsia="Calibri" w:hAnsi="Calibri"/>
          <w:b/>
          <w:noProof/>
          <w:color w:val="2FD7B8"/>
          <w:sz w:val="32"/>
        </w:rPr>
        <w:pict w14:anchorId="68C7E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51" type="#_x0000_t75" alt="Logo_PHILAE_CMJN_Plan de travail 1" style="position:absolute;left:0;text-align:left;margin-left:252.1pt;margin-top:-2.85pt;width:119.3pt;height:99.7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9" o:title="Logo_PHILAE_CMJN_Plan de travail 1"/>
            <w10:wrap anchorx="page" anchory="page"/>
          </v:shape>
        </w:pict>
      </w:r>
      <w:r w:rsidR="001D4BD6">
        <w:rPr>
          <w:rFonts w:ascii="Calibri" w:eastAsia="Calibri" w:hAnsi="Calibri"/>
          <w:b/>
          <w:color w:val="2FD7B8"/>
          <w:sz w:val="32"/>
        </w:rPr>
        <w:t xml:space="preserve"> </w:t>
      </w:r>
      <w:r w:rsidR="001D4BD6">
        <w:rPr>
          <w:rFonts w:ascii="Calibri" w:eastAsia="Calibri" w:hAnsi="Calibri"/>
          <w:b/>
          <w:color w:val="2FD7B8"/>
          <w:sz w:val="32"/>
        </w:rPr>
        <w:br/>
      </w:r>
    </w:p>
    <w:p w:rsidR="001D4BD6" w:rsidRPr="002F4005" w:rsidRDefault="00603992" w:rsidP="001D4BD6">
      <w:pPr>
        <w:spacing w:before="262" w:line="476" w:lineRule="exact"/>
        <w:ind w:left="102" w:right="102"/>
        <w:jc w:val="center"/>
        <w:textAlignment w:val="baseline"/>
        <w:rPr>
          <w:rFonts w:ascii="Century Gothic" w:eastAsia="Calibri" w:hAnsi="Century Gothic" w:cstheme="minorHAnsi"/>
          <w:b/>
          <w:color w:val="1F497D" w:themeColor="text2"/>
          <w:spacing w:val="-33"/>
          <w:w w:val="125"/>
        </w:rPr>
      </w:pPr>
      <w:r>
        <w:rPr>
          <w:rFonts w:ascii="Century Gothic" w:hAnsi="Century Gothic" w:cstheme="minorHAnsi"/>
          <w:noProof/>
          <w:color w:val="1F497D" w:themeColor="text2"/>
        </w:rPr>
        <w:pict>
          <v:shapetype id="_x0000_t202" coordsize="21600,21600" o:spt="202" path="m,l,21600r21600,l21600,xe">
            <v:stroke joinstyle="miter"/>
            <v:path gradientshapeok="t" o:connecttype="rect"/>
          </v:shapetype>
          <v:shape id="_x0000_s0" o:spid="_x0000_s1050" type="#_x0000_t202" style="position:absolute;left:0;text-align:left;margin-left:34.55pt;margin-top:111pt;width:540pt;height:98.25pt;z-index:-251657216;visibility:visible;mso-wrap-style:square;mso-width-percent:0;mso-wrap-distance-left:0;mso-wrap-distance-top:0;mso-wrap-distance-right:0;mso-wrap-distance-bottom:26.75pt;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" fillcolor="#f1f1f1" stroked="f">
            <v:textbox inset="0,0,0,0">
              <w:txbxContent>
                <w:p w:rsidR="001D4BD6" w:rsidRDefault="001D4BD6" w:rsidP="002F4005">
                  <w:pPr>
                    <w:pBdr>
                      <w:top w:val="single" w:sz="4" w:space="0" w:color="auto"/>
                      <w:left w:val="single" w:sz="4" w:space="0" w:color="auto"/>
                      <w:bottom w:val="single" w:sz="4" w:space="26" w:color="auto"/>
                      <w:right w:val="single" w:sz="4" w:space="0" w:color="auto"/>
                      <w:between w:val="single" w:sz="4" w:space="0" w:color="auto"/>
                      <w:bar w:val="single" w:sz="4" w:color="auto"/>
                    </w:pBdr>
                  </w:pPr>
                </w:p>
              </w:txbxContent>
            </v:textbox>
            <w10:wrap anchorx="page" anchory="page"/>
          </v:shape>
        </w:pict>
      </w:r>
      <w:r w:rsidR="001D4BD6" w:rsidRPr="002F4005">
        <w:rPr>
          <w:rFonts w:ascii="Century Gothic" w:eastAsia="Calibri" w:hAnsi="Century Gothic" w:cstheme="minorHAnsi"/>
          <w:b/>
          <w:color w:val="1F497D" w:themeColor="text2"/>
          <w:spacing w:val="-33"/>
        </w:rPr>
        <w:t>Affaire</w:t>
      </w:r>
      <w:r w:rsidR="001D4BD6" w:rsidRPr="002F4005">
        <w:rPr>
          <w:rFonts w:ascii="Century Gothic" w:eastAsia="Calibri" w:hAnsi="Century Gothic" w:cstheme="minorHAnsi"/>
          <w:b/>
          <w:color w:val="1F497D" w:themeColor="text2"/>
          <w:spacing w:val="-33"/>
          <w:w w:val="125"/>
        </w:rPr>
        <w:t>: ........</w:t>
      </w:r>
      <w:bookmarkStart w:id="0" w:name="SAFFAIRE_ABREVIALIB_0"/>
      <w:r w:rsidR="001D4BD6" w:rsidRPr="002F4005">
        <w:rPr>
          <w:rFonts w:ascii="Century Gothic" w:hAnsi="Century Gothic" w:cstheme="minorHAnsi"/>
          <w:b/>
          <w:color w:val="1F497D" w:themeColor="text2"/>
        </w:rPr>
        <w:t xml:space="preserve"> </w:t>
      </w:r>
      <w:bookmarkEnd w:id="0"/>
      <w:r w:rsidR="001D4BD6" w:rsidRPr="002F4005">
        <w:rPr>
          <w:rFonts w:ascii="Century Gothic" w:hAnsi="Century Gothic" w:cstheme="minorHAnsi"/>
          <w:b/>
          <w:color w:val="1F497D" w:themeColor="text2"/>
        </w:rPr>
        <w:t xml:space="preserve"> </w:t>
      </w:r>
      <w:bookmarkStart w:id="1" w:name="SAFFAIRE_NOM_0"/>
      <w:r w:rsidR="001D4BD6" w:rsidRPr="002F4005">
        <w:rPr>
          <w:rFonts w:ascii="Century Gothic" w:hAnsi="Century Gothic" w:cstheme="minorHAnsi"/>
          <w:b/>
          <w:color w:val="1F497D" w:themeColor="text2"/>
        </w:rPr>
        <w:t>SARL LOISIRS 3000</w:t>
      </w:r>
      <w:bookmarkEnd w:id="1"/>
      <w:r w:rsidR="001D4BD6" w:rsidRPr="002F4005">
        <w:rPr>
          <w:rFonts w:ascii="Century Gothic" w:eastAsia="Calibri" w:hAnsi="Century Gothic" w:cstheme="minorHAnsi"/>
          <w:b/>
          <w:color w:val="1F497D" w:themeColor="text2"/>
          <w:spacing w:val="-33"/>
          <w:w w:val="125"/>
        </w:rPr>
        <w:t>...............</w:t>
      </w:r>
    </w:p>
    <w:p w:rsidR="001D4BD6" w:rsidRPr="002F4005" w:rsidRDefault="001D4BD6" w:rsidP="001D4BD6">
      <w:pPr>
        <w:spacing w:before="262" w:line="360" w:lineRule="exact"/>
        <w:ind w:left="102" w:right="102"/>
        <w:jc w:val="center"/>
        <w:textAlignment w:val="baseline"/>
        <w:rPr>
          <w:rFonts w:ascii="Century Gothic" w:eastAsia="Calibri" w:hAnsi="Century Gothic" w:cstheme="minorHAnsi"/>
          <w:color w:val="133350"/>
          <w:spacing w:val="1"/>
          <w:sz w:val="20"/>
          <w:szCs w:val="20"/>
        </w:rPr>
      </w:pPr>
      <w:r w:rsidRPr="002F4005">
        <w:rPr>
          <w:rFonts w:ascii="Century Gothic" w:eastAsia="Calibri" w:hAnsi="Century Gothic" w:cstheme="minorHAnsi"/>
          <w:color w:val="133350"/>
          <w:spacing w:val="1"/>
          <w:sz w:val="20"/>
          <w:szCs w:val="20"/>
        </w:rPr>
        <w:t xml:space="preserve">Liquidation Judiciaire du </w:t>
      </w:r>
      <w:bookmarkStart w:id="2" w:name="SAFFAIRE_LJDP_0"/>
      <w:r w:rsidRPr="002F4005">
        <w:rPr>
          <w:rFonts w:ascii="Century Gothic" w:hAnsi="Century Gothic" w:cstheme="minorHAnsi"/>
          <w:sz w:val="20"/>
          <w:szCs w:val="20"/>
        </w:rPr>
        <w:t>16/03/2022</w:t>
      </w:r>
      <w:bookmarkEnd w:id="2"/>
    </w:p>
    <w:p w:rsidR="001D4BD6" w:rsidRPr="002F4005" w:rsidRDefault="002F4005" w:rsidP="001D4BD6">
      <w:pPr>
        <w:spacing w:before="262" w:line="360" w:lineRule="exact"/>
        <w:ind w:left="102" w:right="102"/>
        <w:jc w:val="center"/>
        <w:textAlignment w:val="baseline"/>
        <w:rPr>
          <w:rFonts w:ascii="Century Gothic" w:eastAsia="Calibri" w:hAnsi="Century Gothic"/>
          <w:b/>
          <w:color w:val="133350"/>
        </w:rPr>
      </w:pPr>
      <w:r>
        <w:rPr>
          <w:rFonts w:ascii="Century Gothic" w:eastAsia="Calibri" w:hAnsi="Century Gothic"/>
          <w:b/>
          <w:color w:val="133350"/>
        </w:rPr>
        <w:t>D</w:t>
      </w:r>
      <w:r w:rsidR="001D4BD6" w:rsidRPr="002F4005">
        <w:rPr>
          <w:rFonts w:ascii="Century Gothic" w:eastAsia="Calibri" w:hAnsi="Century Gothic"/>
          <w:b/>
          <w:color w:val="133350"/>
        </w:rPr>
        <w:t>épôt d’une offre amiable à la reprise</w:t>
      </w:r>
      <w:r>
        <w:rPr>
          <w:rFonts w:ascii="Century Gothic" w:eastAsia="Calibri" w:hAnsi="Century Gothic"/>
          <w:b/>
          <w:color w:val="133350"/>
        </w:rPr>
        <w:t xml:space="preserve"> </w:t>
      </w:r>
      <w:r w:rsidR="001D4BD6" w:rsidRPr="002F4005">
        <w:rPr>
          <w:rFonts w:ascii="Century Gothic" w:eastAsia="Calibri" w:hAnsi="Century Gothic"/>
          <w:b/>
          <w:color w:val="133350"/>
        </w:rPr>
        <w:t>d’un fonds de commerce</w:t>
      </w:r>
    </w:p>
    <w:p w:rsidR="001D4BD6" w:rsidRPr="002F4005" w:rsidRDefault="001D4BD6" w:rsidP="001D4BD6">
      <w:pPr>
        <w:tabs>
          <w:tab w:val="left" w:leader="dot" w:pos="7920"/>
        </w:tabs>
        <w:spacing w:before="26" w:line="226" w:lineRule="exact"/>
        <w:textAlignment w:val="baseline"/>
        <w:rPr>
          <w:rFonts w:ascii="Century Gothic" w:eastAsia="Calibri" w:hAnsi="Century Gothic"/>
          <w:color w:val="000000"/>
          <w:sz w:val="20"/>
          <w:szCs w:val="20"/>
        </w:rPr>
      </w:pPr>
    </w:p>
    <w:p w:rsidR="001D4BD6" w:rsidRPr="002F4005" w:rsidRDefault="001D4BD6" w:rsidP="001D4BD6">
      <w:pPr>
        <w:tabs>
          <w:tab w:val="left" w:leader="dot" w:pos="7920"/>
        </w:tabs>
        <w:spacing w:before="26" w:line="226" w:lineRule="exact"/>
        <w:textAlignment w:val="baseline"/>
        <w:rPr>
          <w:rFonts w:ascii="Century Gothic" w:eastAsia="Calibri" w:hAnsi="Century Gothic"/>
          <w:color w:val="000000"/>
          <w:sz w:val="20"/>
          <w:szCs w:val="20"/>
        </w:rPr>
      </w:pPr>
    </w:p>
    <w:p w:rsidR="002F4005" w:rsidRPr="002F4005" w:rsidRDefault="001D4BD6" w:rsidP="002F4005">
      <w:pPr>
        <w:spacing w:before="262" w:line="476" w:lineRule="exact"/>
        <w:ind w:right="102"/>
        <w:textAlignment w:val="baseline"/>
        <w:rPr>
          <w:rFonts w:ascii="Century Gothic" w:eastAsia="Calibri" w:hAnsi="Century Gothic" w:cs="Calibri"/>
          <w:b/>
          <w:color w:val="1F497D"/>
          <w:spacing w:val="-33"/>
          <w:w w:val="125"/>
        </w:rPr>
      </w:pPr>
      <w:r w:rsidRPr="002F4005">
        <w:rPr>
          <w:rFonts w:ascii="Century Gothic" w:eastAsia="Calibri" w:hAnsi="Century Gothic"/>
          <w:color w:val="000000"/>
          <w:sz w:val="20"/>
          <w:szCs w:val="20"/>
        </w:rPr>
        <w:t>Vous êtes candidat à la reprise des actifs de l’entreprise</w:t>
      </w:r>
      <w:r w:rsidR="002F4005" w:rsidRPr="002F4005">
        <w:rPr>
          <w:rFonts w:ascii="Century Gothic" w:hAnsi="Century Gothic" w:cs="Calibri"/>
          <w:b/>
          <w:color w:val="1F497D"/>
        </w:rPr>
        <w:t xml:space="preserve"> </w:t>
      </w:r>
      <w:r w:rsidR="002F4005" w:rsidRPr="002F4005">
        <w:rPr>
          <w:rFonts w:ascii="Century Gothic" w:hAnsi="Century Gothic" w:cs="Calibri"/>
          <w:sz w:val="20"/>
          <w:szCs w:val="20"/>
        </w:rPr>
        <w:t>SARL LOISIRS 3000</w:t>
      </w:r>
    </w:p>
    <w:p w:rsidR="002F4005" w:rsidRPr="002F4005" w:rsidRDefault="002F4005" w:rsidP="001D4BD6">
      <w:pPr>
        <w:tabs>
          <w:tab w:val="left" w:leader="dot" w:pos="7920"/>
        </w:tabs>
        <w:spacing w:before="26" w:line="226" w:lineRule="exact"/>
        <w:textAlignment w:val="baseline"/>
        <w:rPr>
          <w:rFonts w:ascii="Century Gothic" w:eastAsia="Calibri" w:hAnsi="Century Gothic"/>
          <w:color w:val="000000"/>
          <w:sz w:val="20"/>
          <w:szCs w:val="20"/>
        </w:rPr>
      </w:pPr>
    </w:p>
    <w:p w:rsidR="001D4BD6" w:rsidRDefault="001D4BD6" w:rsidP="002F4005">
      <w:pPr>
        <w:spacing w:before="43" w:line="226" w:lineRule="exac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présent cahier des charges regroupe les clauses et conditions dont nous sommes convenus dans le cadre du dépôt</w:t>
      </w:r>
      <w:r w:rsidR="002F4005">
        <w:rPr>
          <w:rFonts w:ascii="Century Gothic" w:eastAsia="Calibri" w:hAnsi="Century Gothic"/>
          <w:color w:val="000000"/>
          <w:sz w:val="20"/>
          <w:szCs w:val="20"/>
        </w:rPr>
        <w:t xml:space="preserve"> </w:t>
      </w:r>
      <w:r w:rsidRPr="002F4005">
        <w:rPr>
          <w:rFonts w:ascii="Century Gothic" w:eastAsia="Calibri" w:hAnsi="Century Gothic"/>
          <w:color w:val="000000"/>
          <w:sz w:val="20"/>
          <w:szCs w:val="20"/>
        </w:rPr>
        <w:t>et de l’examen de votre offre et de ses suites, et constitue une convention qui vous oblige.</w:t>
      </w:r>
    </w:p>
    <w:p w:rsidR="002F4005" w:rsidRPr="002F4005" w:rsidRDefault="002F4005" w:rsidP="002F4005">
      <w:pPr>
        <w:spacing w:before="43" w:line="226" w:lineRule="exact"/>
        <w:textAlignment w:val="baseline"/>
        <w:rPr>
          <w:rFonts w:ascii="Century Gothic" w:eastAsia="Calibri" w:hAnsi="Century Gothic"/>
          <w:color w:val="000000"/>
          <w:sz w:val="20"/>
          <w:szCs w:val="20"/>
        </w:rPr>
      </w:pPr>
    </w:p>
    <w:p w:rsidR="001D4BD6" w:rsidRPr="002F4005" w:rsidRDefault="001D4BD6" w:rsidP="002F4005">
      <w:pPr>
        <w:shd w:val="clear" w:color="auto" w:fill="DBE5F1" w:themeFill="accent1" w:themeFillTint="33"/>
        <w:spacing w:after="477" w:line="324" w:lineRule="exact"/>
        <w:ind w:right="273"/>
        <w:textAlignment w:val="baseline"/>
        <w:rPr>
          <w:rFonts w:ascii="Century Gothic" w:eastAsia="Calibri" w:hAnsi="Century Gothic"/>
          <w:b/>
          <w:color w:val="133350"/>
          <w:spacing w:val="-1"/>
          <w:sz w:val="22"/>
          <w:szCs w:val="22"/>
        </w:rPr>
      </w:pPr>
      <w:r w:rsidRPr="002F4005">
        <w:rPr>
          <w:rFonts w:ascii="Century Gothic" w:eastAsia="Calibri" w:hAnsi="Century Gothic"/>
          <w:b/>
          <w:color w:val="133350"/>
          <w:spacing w:val="-1"/>
          <w:sz w:val="22"/>
          <w:szCs w:val="22"/>
        </w:rPr>
        <w:t>Déroulé de la procédure</w:t>
      </w:r>
    </w:p>
    <w:p w:rsidR="001D4BD6" w:rsidRPr="002F4005" w:rsidRDefault="001D4BD6" w:rsidP="001D4BD6">
      <w:pPr>
        <w:tabs>
          <w:tab w:val="left" w:leader="dot" w:pos="5472"/>
        </w:tabs>
        <w:spacing w:before="26" w:line="226" w:lineRule="exac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 délai pour le dépôt des offres est fixé au </w:t>
      </w:r>
      <w:r w:rsidR="00603992">
        <w:rPr>
          <w:rFonts w:ascii="Century Gothic" w:eastAsia="Calibri" w:hAnsi="Century Gothic"/>
          <w:color w:val="000000"/>
          <w:sz w:val="20"/>
          <w:szCs w:val="20"/>
        </w:rPr>
        <w:t>11.04.2022.</w:t>
      </w:r>
    </w:p>
    <w:p w:rsidR="001D4BD6" w:rsidRPr="002F4005" w:rsidRDefault="001D4BD6" w:rsidP="002F4005">
      <w:pPr>
        <w:spacing w:before="266"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Ce délai a été fixé pour faciliter les opérations et mettre tous les candidats sur un pied d’égalité. Il peut être prolongé si nécessaire, et notamment si les offres reçues sont incomplètes ou très proches, ce qui permet alors de proposer aux candidats d’améliorer leur offre.</w:t>
      </w:r>
    </w:p>
    <w:p w:rsidR="001D4BD6" w:rsidRPr="002F4005" w:rsidRDefault="001D4BD6" w:rsidP="002F4005">
      <w:pPr>
        <w:spacing w:before="270"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À la fin du délai imparti, toutes les offres reçues sont soumises par voie de requête, au juge commissaire auquel revient le choix, exprimé dans une ordonnance.</w:t>
      </w:r>
    </w:p>
    <w:p w:rsidR="001D4BD6" w:rsidRPr="002F4005" w:rsidRDefault="001D4BD6" w:rsidP="002F4005">
      <w:pPr>
        <w:spacing w:before="269" w:after="542"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Si votre offre est retenue, vous en serez avisé et la remise des actifs concernés se fera après paiement du solde et signature des actes de cession.</w:t>
      </w:r>
    </w:p>
    <w:p w:rsidR="001D4BD6" w:rsidRPr="002F4005" w:rsidRDefault="001D4BD6" w:rsidP="001D4BD6">
      <w:pPr>
        <w:shd w:val="solid" w:color="F1F1F1" w:fill="F1F1F1"/>
        <w:spacing w:after="482" w:line="324" w:lineRule="exact"/>
        <w:ind w:right="273"/>
        <w:textAlignment w:val="baseline"/>
        <w:rPr>
          <w:rFonts w:ascii="Century Gothic" w:eastAsia="Calibri" w:hAnsi="Century Gothic"/>
          <w:b/>
          <w:color w:val="133350"/>
          <w:sz w:val="20"/>
          <w:szCs w:val="20"/>
        </w:rPr>
      </w:pPr>
      <w:r w:rsidRPr="002F4005">
        <w:rPr>
          <w:rFonts w:ascii="Century Gothic" w:eastAsia="Calibri" w:hAnsi="Century Gothic"/>
          <w:b/>
          <w:color w:val="133350"/>
          <w:sz w:val="20"/>
          <w:szCs w:val="20"/>
        </w:rPr>
        <w:t>Avertissement</w:t>
      </w:r>
    </w:p>
    <w:p w:rsidR="001D4BD6" w:rsidRPr="002F4005" w:rsidRDefault="001D4BD6" w:rsidP="001D4BD6">
      <w:pPr>
        <w:spacing w:line="259" w:lineRule="exact"/>
        <w:ind w:right="288"/>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vous remercie de bien vouloir me retourner le présent dossier dûment complété, signé et accompagné des pièces utiles.</w:t>
      </w:r>
    </w:p>
    <w:p w:rsidR="001D4BD6" w:rsidRPr="002F4005" w:rsidRDefault="001D4BD6" w:rsidP="002F4005">
      <w:pPr>
        <w:spacing w:before="321" w:line="286" w:lineRule="exact"/>
        <w:jc w:val="center"/>
        <w:textAlignment w:val="baseline"/>
        <w:rPr>
          <w:rFonts w:ascii="Century Gothic" w:eastAsia="Calibri" w:hAnsi="Century Gothic"/>
          <w:b/>
          <w:color w:val="1F497D" w:themeColor="text2"/>
          <w:spacing w:val="-1"/>
          <w:sz w:val="20"/>
          <w:szCs w:val="20"/>
        </w:rPr>
      </w:pPr>
      <w:r w:rsidRPr="002F4005">
        <w:rPr>
          <w:rFonts w:ascii="Century Gothic" w:eastAsia="Calibri" w:hAnsi="Century Gothic"/>
          <w:b/>
          <w:color w:val="1F497D" w:themeColor="text2"/>
          <w:sz w:val="20"/>
          <w:szCs w:val="20"/>
        </w:rPr>
        <w:t>Je vous informe d’ores et déjà que tout dossier incomplet ne pourra être valablement</w:t>
      </w:r>
      <w:r w:rsidR="002F4005">
        <w:rPr>
          <w:rFonts w:ascii="Century Gothic" w:eastAsia="Calibri" w:hAnsi="Century Gothic"/>
          <w:b/>
          <w:color w:val="1F497D" w:themeColor="text2"/>
          <w:sz w:val="20"/>
          <w:szCs w:val="20"/>
        </w:rPr>
        <w:t xml:space="preserve"> </w:t>
      </w:r>
      <w:r w:rsidRPr="002F4005">
        <w:rPr>
          <w:rFonts w:ascii="Century Gothic" w:eastAsia="Calibri" w:hAnsi="Century Gothic"/>
          <w:b/>
          <w:color w:val="1F497D" w:themeColor="text2"/>
          <w:spacing w:val="-1"/>
          <w:sz w:val="20"/>
          <w:szCs w:val="20"/>
        </w:rPr>
        <w:t>examiné</w:t>
      </w:r>
    </w:p>
    <w:p w:rsidR="001D4BD6" w:rsidRPr="002F4005" w:rsidRDefault="001D4BD6" w:rsidP="002F4005">
      <w:pPr>
        <w:spacing w:before="274"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Les offres doivent être </w:t>
      </w:r>
      <w:r w:rsidRPr="002F4005">
        <w:rPr>
          <w:rFonts w:ascii="Century Gothic" w:eastAsia="Calibri" w:hAnsi="Century Gothic"/>
          <w:b/>
          <w:color w:val="000000"/>
          <w:sz w:val="20"/>
          <w:szCs w:val="20"/>
        </w:rPr>
        <w:t>transmises par écrit</w:t>
      </w:r>
      <w:r w:rsidRPr="002F4005">
        <w:rPr>
          <w:rFonts w:ascii="Century Gothic" w:eastAsia="Calibri" w:hAnsi="Century Gothic"/>
          <w:color w:val="000000"/>
          <w:sz w:val="20"/>
          <w:szCs w:val="20"/>
        </w:rPr>
        <w:t xml:space="preserve">, à l’adresse de l’étude – </w:t>
      </w:r>
      <w:r w:rsidR="002F4005">
        <w:rPr>
          <w:rFonts w:ascii="Century Gothic" w:eastAsia="Calibri" w:hAnsi="Century Gothic"/>
          <w:color w:val="000000"/>
          <w:sz w:val="20"/>
          <w:szCs w:val="20"/>
        </w:rPr>
        <w:t>SELARL PHILAE, Mandataires judiciaires, sis 123 avenue Thiers 33100 BORDEAUX</w:t>
      </w:r>
      <w:r w:rsidRPr="002F4005">
        <w:rPr>
          <w:rFonts w:ascii="Century Gothic" w:eastAsia="Calibri" w:hAnsi="Century Gothic"/>
          <w:color w:val="000000"/>
          <w:sz w:val="20"/>
          <w:szCs w:val="20"/>
        </w:rPr>
        <w:t xml:space="preserve">– ou par mail à l’adresse suivante </w:t>
      </w:r>
      <w:r w:rsidRPr="002F4005">
        <w:rPr>
          <w:rFonts w:ascii="Century Gothic" w:eastAsia="Calibri" w:hAnsi="Century Gothic"/>
          <w:color w:val="000000"/>
          <w:sz w:val="20"/>
          <w:szCs w:val="20"/>
          <w:u w:val="single"/>
        </w:rPr>
        <w:t>:</w:t>
      </w:r>
      <w:r w:rsidRPr="002F4005">
        <w:rPr>
          <w:rFonts w:ascii="Century Gothic" w:eastAsia="Calibri" w:hAnsi="Century Gothic"/>
          <w:color w:val="0000FF"/>
          <w:sz w:val="20"/>
          <w:szCs w:val="20"/>
          <w:u w:val="single"/>
        </w:rPr>
        <w:t xml:space="preserve"> </w:t>
      </w:r>
      <w:r w:rsidR="002F4005">
        <w:rPr>
          <w:rFonts w:ascii="Century Gothic" w:eastAsia="Calibri" w:hAnsi="Century Gothic"/>
          <w:color w:val="0000FF"/>
          <w:sz w:val="20"/>
          <w:szCs w:val="20"/>
          <w:u w:val="single"/>
        </w:rPr>
        <w:t>contact@mj123.fr</w:t>
      </w:r>
      <w:r w:rsidRPr="002F4005">
        <w:rPr>
          <w:rFonts w:ascii="Century Gothic" w:eastAsia="Calibri" w:hAnsi="Century Gothic"/>
          <w:color w:val="0000FF"/>
          <w:sz w:val="20"/>
          <w:szCs w:val="20"/>
        </w:rPr>
        <w:t xml:space="preserve"> </w:t>
      </w:r>
    </w:p>
    <w:p w:rsidR="001D4BD6" w:rsidRPr="002F4005" w:rsidRDefault="001D4BD6" w:rsidP="002F4005">
      <w:pPr>
        <w:spacing w:before="271" w:line="266"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Les offres sont </w:t>
      </w:r>
      <w:r w:rsidRPr="002F4005">
        <w:rPr>
          <w:rFonts w:ascii="Century Gothic" w:eastAsia="Calibri" w:hAnsi="Century Gothic"/>
          <w:b/>
          <w:color w:val="000000"/>
          <w:sz w:val="20"/>
          <w:szCs w:val="20"/>
        </w:rPr>
        <w:t xml:space="preserve">fermes et définitives </w:t>
      </w:r>
      <w:r w:rsidRPr="002F4005">
        <w:rPr>
          <w:rFonts w:ascii="Century Gothic" w:eastAsia="Calibri" w:hAnsi="Century Gothic"/>
          <w:color w:val="000000"/>
          <w:sz w:val="20"/>
          <w:szCs w:val="20"/>
        </w:rPr>
        <w:t>sans aucune faculté de dédit, ne peuvent comporter aucune condition suspensive et mentionneront expressément que le cédant est déchargé de garantie des vices cachés et de garantie d’éviction du fait des tiers.</w:t>
      </w:r>
    </w:p>
    <w:p w:rsidR="001D4BD6" w:rsidRPr="002F4005" w:rsidRDefault="001D4BD6" w:rsidP="002F4005">
      <w:pPr>
        <w:spacing w:before="270" w:line="269" w:lineRule="exact"/>
        <w:ind w:right="288"/>
        <w:jc w:val="both"/>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Les offres ne pourront être retirées sous aucun prétexte avant que le juge commissaire ait statué, et ne pourront être modifiées que dans le sens d’une amélioration.</w:t>
      </w:r>
    </w:p>
    <w:p w:rsidR="001D4BD6" w:rsidRPr="002F4005" w:rsidRDefault="001D4BD6" w:rsidP="002F4005">
      <w:pPr>
        <w:jc w:val="both"/>
        <w:rPr>
          <w:rFonts w:ascii="Century Gothic" w:hAnsi="Century Gothic"/>
          <w:b/>
          <w:sz w:val="20"/>
          <w:szCs w:val="20"/>
        </w:rPr>
        <w:sectPr w:rsidR="001D4BD6" w:rsidRPr="002F4005" w:rsidSect="002F4005">
          <w:pgSz w:w="11909" w:h="16843"/>
          <w:pgMar w:top="720" w:right="569" w:bottom="1007" w:left="691" w:header="720" w:footer="720" w:gutter="0"/>
          <w:cols w:space="720"/>
        </w:sectPr>
      </w:pPr>
    </w:p>
    <w:p w:rsidR="001D4BD6" w:rsidRPr="002F4005" w:rsidRDefault="001D4BD6" w:rsidP="002F4005">
      <w:pPr>
        <w:spacing w:line="261" w:lineRule="exact"/>
        <w:ind w:left="144" w:righ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Les offres seront accompagnées d’un justificatif de disponibilité du prix proposé, et en garantie du prix offert un versement correspondant à 10% de ce prix sera remis par chèque de banque ou virement à l’ordre de «</w:t>
      </w:r>
      <w:r w:rsidR="002F4005">
        <w:rPr>
          <w:rFonts w:ascii="Century Gothic" w:eastAsia="Calibri" w:hAnsi="Century Gothic"/>
          <w:color w:val="000000"/>
          <w:spacing w:val="-1"/>
          <w:sz w:val="20"/>
          <w:szCs w:val="20"/>
        </w:rPr>
        <w:t xml:space="preserve"> </w:t>
      </w:r>
      <w:r w:rsidR="002F4005">
        <w:rPr>
          <w:rFonts w:ascii="Century Gothic" w:eastAsia="Calibri" w:hAnsi="Century Gothic"/>
          <w:color w:val="000000"/>
          <w:sz w:val="20"/>
          <w:szCs w:val="20"/>
        </w:rPr>
        <w:t>SELARL</w:t>
      </w:r>
      <w:r w:rsidR="00603992">
        <w:rPr>
          <w:rFonts w:ascii="Century Gothic" w:eastAsia="Calibri" w:hAnsi="Century Gothic"/>
          <w:color w:val="000000"/>
          <w:sz w:val="20"/>
          <w:szCs w:val="20"/>
        </w:rPr>
        <w:t xml:space="preserve"> PHILAE</w:t>
      </w:r>
      <w:r w:rsidR="002F4005">
        <w:rPr>
          <w:rFonts w:ascii="Century Gothic" w:eastAsia="Calibri" w:hAnsi="Century Gothic"/>
          <w:color w:val="000000"/>
          <w:spacing w:val="-1"/>
          <w:sz w:val="20"/>
          <w:szCs w:val="20"/>
        </w:rPr>
        <w:t xml:space="preserve">, </w:t>
      </w:r>
      <w:r w:rsidRPr="002F4005">
        <w:rPr>
          <w:rFonts w:ascii="Century Gothic" w:eastAsia="Calibri" w:hAnsi="Century Gothic"/>
          <w:color w:val="000000"/>
          <w:spacing w:val="-1"/>
          <w:sz w:val="20"/>
          <w:szCs w:val="20"/>
        </w:rPr>
        <w:t>affaire</w:t>
      </w:r>
      <w:r w:rsidR="00603992">
        <w:rPr>
          <w:rFonts w:ascii="Century Gothic" w:eastAsia="Calibri" w:hAnsi="Century Gothic"/>
          <w:color w:val="000000"/>
          <w:spacing w:val="-1"/>
          <w:sz w:val="20"/>
          <w:szCs w:val="20"/>
        </w:rPr>
        <w:t xml:space="preserve"> 7674</w:t>
      </w:r>
      <w:r w:rsidR="002F4005">
        <w:rPr>
          <w:rFonts w:ascii="Century Gothic" w:eastAsia="Calibri" w:hAnsi="Century Gothic"/>
          <w:color w:val="000000"/>
          <w:spacing w:val="-1"/>
          <w:sz w:val="20"/>
          <w:szCs w:val="20"/>
        </w:rPr>
        <w:t>.</w:t>
      </w:r>
      <w:r w:rsidRPr="002F4005">
        <w:rPr>
          <w:rFonts w:ascii="Century Gothic" w:eastAsia="Calibri" w:hAnsi="Century Gothic"/>
          <w:color w:val="000000"/>
          <w:spacing w:val="-1"/>
          <w:sz w:val="20"/>
          <w:szCs w:val="20"/>
        </w:rPr>
        <w:t>».</w:t>
      </w:r>
    </w:p>
    <w:p w:rsidR="001D4BD6" w:rsidRDefault="001D4BD6" w:rsidP="001D4BD6">
      <w:pPr>
        <w:spacing w:before="308"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lastRenderedPageBreak/>
        <w:t>Cette somme vous sera immédiatement restituée si votre offre n’est pas retenue.</w:t>
      </w:r>
    </w:p>
    <w:p w:rsidR="002F4005" w:rsidRDefault="002F4005" w:rsidP="002F4005">
      <w:pPr>
        <w:spacing w:before="42" w:line="227" w:lineRule="exact"/>
        <w:ind w:left="144"/>
        <w:textAlignment w:val="baseline"/>
        <w:rPr>
          <w:rFonts w:ascii="Century Gothic" w:eastAsia="Calibri" w:hAnsi="Century Gothic"/>
          <w:color w:val="000000"/>
          <w:spacing w:val="2"/>
          <w:sz w:val="20"/>
          <w:szCs w:val="20"/>
        </w:rPr>
      </w:pPr>
    </w:p>
    <w:p w:rsidR="001D4BD6" w:rsidRPr="002F4005" w:rsidRDefault="001D4BD6" w:rsidP="002F4005">
      <w:pPr>
        <w:spacing w:before="42" w:line="227"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pacing w:val="2"/>
          <w:sz w:val="20"/>
          <w:szCs w:val="20"/>
          <w:highlight w:val="yellow"/>
        </w:rPr>
        <w:t>Elle sera conservée si votre offre est retenue et que vous ne menez pas l’acquisition à bien, sans préjudice de tous</w:t>
      </w:r>
      <w:r w:rsidR="002F4005" w:rsidRPr="002F4005">
        <w:rPr>
          <w:rFonts w:ascii="Century Gothic" w:eastAsia="Calibri" w:hAnsi="Century Gothic"/>
          <w:color w:val="000000"/>
          <w:spacing w:val="2"/>
          <w:sz w:val="20"/>
          <w:szCs w:val="20"/>
          <w:highlight w:val="yellow"/>
        </w:rPr>
        <w:t xml:space="preserve"> </w:t>
      </w:r>
      <w:r w:rsidRPr="002F4005">
        <w:rPr>
          <w:rFonts w:ascii="Century Gothic" w:eastAsia="Calibri" w:hAnsi="Century Gothic"/>
          <w:color w:val="000000"/>
          <w:sz w:val="20"/>
          <w:szCs w:val="20"/>
          <w:highlight w:val="yellow"/>
        </w:rPr>
        <w:t>dommages et intérêts et/ou de toute action en exécution forcée.</w:t>
      </w:r>
    </w:p>
    <w:p w:rsidR="001D4BD6" w:rsidRPr="002F4005" w:rsidRDefault="001D4BD6" w:rsidP="002F4005">
      <w:pPr>
        <w:spacing w:before="298" w:after="514" w:line="270"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candidat déclarera également par écrit dans un document annexé à l’offre qu’il n’entre pas dans les prévisions de l’article L</w:t>
      </w:r>
      <w:r w:rsidR="002F4005">
        <w:rPr>
          <w:rFonts w:ascii="Century Gothic" w:eastAsia="Calibri" w:hAnsi="Century Gothic"/>
          <w:color w:val="000000"/>
          <w:sz w:val="20"/>
          <w:szCs w:val="20"/>
        </w:rPr>
        <w:t>.642-3 du Code de C</w:t>
      </w:r>
      <w:r w:rsidRPr="002F4005">
        <w:rPr>
          <w:rFonts w:ascii="Century Gothic" w:eastAsia="Calibri" w:hAnsi="Century Gothic"/>
          <w:color w:val="000000"/>
          <w:sz w:val="20"/>
          <w:szCs w:val="20"/>
        </w:rPr>
        <w:t xml:space="preserve">ommerce et s’engage à en respecter les prescriptions (texte consultable sur le site </w:t>
      </w:r>
      <w:hyperlink r:id="rId10">
        <w:r w:rsidRPr="002F4005">
          <w:rPr>
            <w:rFonts w:ascii="Century Gothic" w:eastAsia="Calibri" w:hAnsi="Century Gothic"/>
            <w:sz w:val="20"/>
            <w:szCs w:val="20"/>
          </w:rPr>
          <w:t>www.</w:t>
        </w:r>
      </w:hyperlink>
      <w:r w:rsidRPr="002F4005">
        <w:rPr>
          <w:rFonts w:ascii="Century Gothic" w:eastAsia="Calibri" w:hAnsi="Century Gothic"/>
          <w:sz w:val="20"/>
          <w:szCs w:val="20"/>
        </w:rPr>
        <w:t>legifrance.gouv.fr,</w:t>
      </w:r>
      <w:r w:rsidRPr="002F4005">
        <w:rPr>
          <w:rFonts w:ascii="Century Gothic" w:eastAsia="Calibri" w:hAnsi="Century Gothic"/>
          <w:color w:val="000000"/>
          <w:sz w:val="20"/>
          <w:szCs w:val="20"/>
        </w:rPr>
        <w:t xml:space="preserve"> rubrique codes en vigueur, choisir CODE DE COMMERCE, puis article L</w:t>
      </w:r>
      <w:r w:rsidR="002F4005">
        <w:rPr>
          <w:rFonts w:ascii="Century Gothic" w:eastAsia="Calibri" w:hAnsi="Century Gothic"/>
          <w:color w:val="000000"/>
          <w:sz w:val="20"/>
          <w:szCs w:val="20"/>
        </w:rPr>
        <w:t>.</w:t>
      </w:r>
      <w:r w:rsidRPr="002F4005">
        <w:rPr>
          <w:rFonts w:ascii="Century Gothic" w:eastAsia="Calibri" w:hAnsi="Century Gothic"/>
          <w:color w:val="000000"/>
          <w:sz w:val="20"/>
          <w:szCs w:val="20"/>
        </w:rPr>
        <w:t>642-3)</w:t>
      </w:r>
      <w:r w:rsidRPr="002F4005">
        <w:rPr>
          <w:rFonts w:ascii="Century Gothic" w:eastAsia="Calibri" w:hAnsi="Century Gothic"/>
          <w:i/>
          <w:color w:val="000000"/>
          <w:sz w:val="20"/>
          <w:szCs w:val="20"/>
        </w:rPr>
        <w:t>.</w:t>
      </w:r>
    </w:p>
    <w:p w:rsidR="002F4005" w:rsidRPr="002F4005" w:rsidRDefault="001D4BD6" w:rsidP="001D4BD6">
      <w:pPr>
        <w:shd w:val="solid" w:color="F1F1F1" w:fill="F1F1F1"/>
        <w:spacing w:after="534" w:line="352" w:lineRule="exact"/>
        <w:ind w:left="144"/>
        <w:textAlignment w:val="baseline"/>
        <w:rPr>
          <w:rFonts w:ascii="Century Gothic" w:eastAsia="Calibri" w:hAnsi="Century Gothic"/>
          <w:b/>
          <w:color w:val="133350"/>
          <w:sz w:val="22"/>
          <w:szCs w:val="22"/>
        </w:rPr>
      </w:pPr>
      <w:r w:rsidRPr="002F4005">
        <w:rPr>
          <w:rFonts w:ascii="Century Gothic" w:eastAsia="Calibri" w:hAnsi="Century Gothic"/>
          <w:b/>
          <w:color w:val="133350"/>
          <w:sz w:val="22"/>
          <w:szCs w:val="22"/>
        </w:rPr>
        <w:t>Constitution de votre dossier</w:t>
      </w:r>
    </w:p>
    <w:p w:rsidR="002F4005" w:rsidRDefault="00603992" w:rsidP="001D4BD6">
      <w:pPr>
        <w:rPr>
          <w:rFonts w:ascii="Century Gothic" w:hAnsi="Century Gothic"/>
          <w:sz w:val="20"/>
          <w:szCs w:val="20"/>
        </w:rPr>
      </w:pPr>
      <w:r>
        <w:rPr>
          <w:noProof/>
        </w:rPr>
        <w:pict>
          <v:shape id="Image 1" o:spid="_x0000_i1025" type="#_x0000_t75" style="width:523.5pt;height:294pt;visibility:visible;mso-wrap-style:square">
            <v:imagedata r:id="rId11" o:title=""/>
          </v:shape>
        </w:pict>
      </w:r>
    </w:p>
    <w:p w:rsidR="002F4005" w:rsidRDefault="002F4005" w:rsidP="001D4BD6">
      <w:pPr>
        <w:rPr>
          <w:rFonts w:ascii="Century Gothic" w:hAnsi="Century Gothic"/>
          <w:sz w:val="20"/>
          <w:szCs w:val="20"/>
        </w:rPr>
      </w:pPr>
    </w:p>
    <w:p w:rsidR="002F4005" w:rsidRDefault="002F4005" w:rsidP="001D4BD6">
      <w:pPr>
        <w:rPr>
          <w:rFonts w:ascii="Century Gothic" w:hAnsi="Century Gothic"/>
          <w:sz w:val="20"/>
          <w:szCs w:val="20"/>
        </w:rPr>
      </w:pPr>
    </w:p>
    <w:p w:rsidR="002F4005" w:rsidRDefault="002F4005" w:rsidP="001D4BD6">
      <w:pPr>
        <w:rPr>
          <w:rFonts w:ascii="Century Gothic" w:hAnsi="Century Gothic"/>
          <w:sz w:val="20"/>
          <w:szCs w:val="20"/>
        </w:rPr>
      </w:pPr>
    </w:p>
    <w:p w:rsidR="002F4005" w:rsidRPr="002F4005" w:rsidRDefault="002F4005" w:rsidP="001D4BD6">
      <w:pPr>
        <w:rPr>
          <w:rFonts w:ascii="Century Gothic" w:hAnsi="Century Gothic"/>
          <w:sz w:val="20"/>
          <w:szCs w:val="20"/>
        </w:rPr>
        <w:sectPr w:rsidR="002F4005" w:rsidRPr="002F4005">
          <w:type w:val="continuous"/>
          <w:pgSz w:w="11909" w:h="16843"/>
          <w:pgMar w:top="720" w:right="554" w:bottom="2427" w:left="523" w:header="720" w:footer="720" w:gutter="0"/>
          <w:cols w:space="720"/>
        </w:sectPr>
      </w:pPr>
    </w:p>
    <w:p w:rsidR="001D4BD6" w:rsidRPr="002F4005" w:rsidRDefault="001D4BD6" w:rsidP="001D4BD6">
      <w:pPr>
        <w:spacing w:before="33" w:line="287" w:lineRule="exact"/>
        <w:ind w:left="216"/>
        <w:textAlignment w:val="baseline"/>
        <w:rPr>
          <w:rFonts w:ascii="Century Gothic" w:eastAsia="Calibri" w:hAnsi="Century Gothic"/>
          <w:b/>
          <w:color w:val="2FD7B8"/>
          <w:spacing w:val="-2"/>
          <w:sz w:val="20"/>
          <w:szCs w:val="20"/>
        </w:rPr>
      </w:pPr>
      <w:r w:rsidRPr="002F4005">
        <w:rPr>
          <w:rFonts w:ascii="Century Gothic" w:eastAsia="Calibri" w:hAnsi="Century Gothic"/>
          <w:b/>
          <w:color w:val="2FD7B8"/>
          <w:spacing w:val="-2"/>
          <w:sz w:val="20"/>
          <w:szCs w:val="20"/>
        </w:rPr>
        <w:lastRenderedPageBreak/>
        <w:t>Les pièces</w:t>
      </w:r>
    </w:p>
    <w:p w:rsidR="001D4BD6" w:rsidRDefault="001D4BD6" w:rsidP="002F4005">
      <w:pPr>
        <w:tabs>
          <w:tab w:val="left" w:pos="864"/>
        </w:tabs>
        <w:spacing w:before="273" w:line="269" w:lineRule="exact"/>
        <w:ind w:left="864" w:right="216" w:hanging="360"/>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 xml:space="preserve">Copie </w:t>
      </w:r>
      <w:r w:rsidRPr="002F4005">
        <w:rPr>
          <w:rFonts w:ascii="Century Gothic" w:eastAsia="Calibri" w:hAnsi="Century Gothic"/>
          <w:b/>
          <w:color w:val="000000"/>
          <w:sz w:val="20"/>
          <w:szCs w:val="20"/>
          <w:u w:val="single"/>
        </w:rPr>
        <w:t>recto-verso</w:t>
      </w:r>
      <w:r w:rsidRPr="002F4005">
        <w:rPr>
          <w:rFonts w:ascii="Century Gothic" w:eastAsia="Calibri" w:hAnsi="Century Gothic"/>
          <w:color w:val="000000"/>
          <w:sz w:val="20"/>
          <w:szCs w:val="20"/>
        </w:rPr>
        <w:t xml:space="preserve"> de la pièce d’identité mentionnée ci-dessus et d’une seconde pièce d’identité si vous avez adressé votre offre pour courrier ;</w:t>
      </w:r>
    </w:p>
    <w:p w:rsidR="001D4BD6" w:rsidRPr="002F4005" w:rsidRDefault="001D4BD6" w:rsidP="002F4005">
      <w:pPr>
        <w:tabs>
          <w:tab w:val="left" w:pos="864"/>
        </w:tabs>
        <w:spacing w:line="268" w:lineRule="exact"/>
        <w:ind w:left="864" w:right="288" w:hanging="360"/>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 xml:space="preserve">Si l’offre est faite par </w:t>
      </w:r>
      <w:r w:rsidRPr="002F4005">
        <w:rPr>
          <w:rFonts w:ascii="Century Gothic" w:eastAsia="Calibri" w:hAnsi="Century Gothic"/>
          <w:b/>
          <w:color w:val="000000"/>
          <w:sz w:val="20"/>
          <w:szCs w:val="20"/>
        </w:rPr>
        <w:t xml:space="preserve">une personne morale </w:t>
      </w:r>
      <w:r w:rsidRPr="002F4005">
        <w:rPr>
          <w:rFonts w:ascii="Century Gothic" w:eastAsia="Calibri" w:hAnsi="Century Gothic"/>
          <w:color w:val="000000"/>
          <w:sz w:val="20"/>
          <w:szCs w:val="20"/>
        </w:rPr>
        <w:t xml:space="preserve">: un extrait Kbis de moins de 3 mois, statuts certifiés conformes et à jour </w:t>
      </w:r>
    </w:p>
    <w:p w:rsidR="00603992" w:rsidRDefault="001D4BD6" w:rsidP="00603992">
      <w:pPr>
        <w:tabs>
          <w:tab w:val="left" w:pos="864"/>
        </w:tabs>
        <w:spacing w:before="43" w:line="226" w:lineRule="exact"/>
        <w:ind w:left="50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Déclaration sur l’honneur de l’indépendance du candidat et de sincérité du prix complété et signée.</w:t>
      </w:r>
    </w:p>
    <w:p w:rsidR="00603992" w:rsidRDefault="00603992" w:rsidP="00603992">
      <w:pPr>
        <w:tabs>
          <w:tab w:val="left" w:pos="864"/>
        </w:tabs>
        <w:spacing w:before="43" w:line="226" w:lineRule="exact"/>
        <w:ind w:left="50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Déclaration sur l’honneur de l’indépendance du candidat et de sincérité du prix complété et signée.</w:t>
      </w:r>
    </w:p>
    <w:p w:rsidR="00603992" w:rsidRDefault="00603992" w:rsidP="00603992">
      <w:pPr>
        <w:tabs>
          <w:tab w:val="left" w:pos="864"/>
        </w:tabs>
        <w:spacing w:before="43" w:line="226" w:lineRule="exact"/>
        <w:ind w:left="50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r>
      <w:r>
        <w:rPr>
          <w:rFonts w:ascii="Century Gothic" w:eastAsia="Calibri" w:hAnsi="Century Gothic"/>
          <w:color w:val="000000"/>
          <w:sz w:val="20"/>
          <w:szCs w:val="20"/>
        </w:rPr>
        <w:t>Attestation de disponibilité de fonds ou accord de financement bancaire</w:t>
      </w:r>
    </w:p>
    <w:p w:rsidR="00603992" w:rsidRDefault="00603992" w:rsidP="00603992">
      <w:pPr>
        <w:tabs>
          <w:tab w:val="left" w:pos="864"/>
        </w:tabs>
        <w:spacing w:before="43" w:line="226" w:lineRule="exact"/>
        <w:ind w:left="50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r>
      <w:r>
        <w:rPr>
          <w:rFonts w:ascii="Century Gothic" w:eastAsia="Calibri" w:hAnsi="Century Gothic"/>
          <w:color w:val="000000"/>
          <w:sz w:val="20"/>
          <w:szCs w:val="20"/>
        </w:rPr>
        <w:t>Chèque d’arrhes et de dédit de 10% du prix proposé</w:t>
      </w:r>
    </w:p>
    <w:p w:rsidR="00603992" w:rsidRDefault="00603992" w:rsidP="00603992">
      <w:pPr>
        <w:tabs>
          <w:tab w:val="left" w:pos="864"/>
        </w:tabs>
        <w:spacing w:before="43" w:line="226" w:lineRule="exact"/>
        <w:ind w:left="504"/>
        <w:jc w:val="both"/>
        <w:textAlignment w:val="baseline"/>
        <w:rPr>
          <w:rFonts w:ascii="Century Gothic" w:eastAsia="Calibri" w:hAnsi="Century Gothic"/>
          <w:color w:val="000000"/>
          <w:sz w:val="20"/>
          <w:szCs w:val="20"/>
        </w:rPr>
      </w:pPr>
    </w:p>
    <w:p w:rsidR="00603992" w:rsidRDefault="00603992" w:rsidP="00603992">
      <w:pPr>
        <w:tabs>
          <w:tab w:val="left" w:pos="864"/>
        </w:tabs>
        <w:spacing w:before="43" w:line="226" w:lineRule="exact"/>
        <w:ind w:left="504"/>
        <w:jc w:val="both"/>
        <w:textAlignment w:val="baseline"/>
        <w:rPr>
          <w:rFonts w:ascii="Century Gothic" w:eastAsia="Calibri" w:hAnsi="Century Gothic"/>
          <w:color w:val="000000"/>
          <w:sz w:val="20"/>
          <w:szCs w:val="20"/>
        </w:rPr>
      </w:pPr>
    </w:p>
    <w:p w:rsidR="00603992" w:rsidRDefault="00603992" w:rsidP="00603992">
      <w:pPr>
        <w:tabs>
          <w:tab w:val="left" w:pos="864"/>
        </w:tabs>
        <w:spacing w:before="43" w:line="226" w:lineRule="exact"/>
        <w:ind w:left="504"/>
        <w:jc w:val="both"/>
        <w:textAlignment w:val="baseline"/>
        <w:rPr>
          <w:rFonts w:ascii="Century Gothic" w:eastAsia="Calibri" w:hAnsi="Century Gothic"/>
          <w:color w:val="000000"/>
          <w:sz w:val="20"/>
          <w:szCs w:val="20"/>
        </w:rPr>
      </w:pPr>
    </w:p>
    <w:p w:rsidR="001D4BD6" w:rsidRPr="002F4005" w:rsidRDefault="001D4BD6" w:rsidP="00603992">
      <w:pPr>
        <w:tabs>
          <w:tab w:val="left" w:pos="864"/>
        </w:tabs>
        <w:spacing w:before="43" w:line="226" w:lineRule="exact"/>
        <w:ind w:left="504"/>
        <w:jc w:val="both"/>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Engagement du candidat</w:t>
      </w:r>
    </w:p>
    <w:p w:rsidR="001D4BD6" w:rsidRPr="002F4005" w:rsidRDefault="001D4BD6" w:rsidP="001D4BD6">
      <w:pPr>
        <w:spacing w:before="316" w:after="273"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soussigné :</w:t>
      </w:r>
    </w:p>
    <w:tbl>
      <w:tblPr>
        <w:tblW w:w="0" w:type="auto"/>
        <w:tblInd w:w="168" w:type="dxa"/>
        <w:tblLayout w:type="fixed"/>
        <w:tblCellMar>
          <w:left w:w="0" w:type="dxa"/>
          <w:right w:w="0" w:type="dxa"/>
        </w:tblCellMar>
        <w:tblLook w:val="0000" w:firstRow="0" w:lastRow="0" w:firstColumn="0" w:lastColumn="0" w:noHBand="0" w:noVBand="0"/>
      </w:tblPr>
      <w:tblGrid>
        <w:gridCol w:w="2621"/>
        <w:gridCol w:w="3787"/>
        <w:gridCol w:w="4056"/>
      </w:tblGrid>
      <w:tr w:rsidR="001D4BD6" w:rsidRPr="002F4005" w:rsidTr="007C550F">
        <w:trPr>
          <w:trHeight w:hRule="exact" w:val="821"/>
        </w:trPr>
        <w:tc>
          <w:tcPr>
            <w:tcW w:w="2621"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04" w:after="278" w:line="229" w:lineRule="exact"/>
              <w:ind w:right="111"/>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Nom et Prénom</w:t>
            </w: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8"/>
        </w:trPr>
        <w:tc>
          <w:tcPr>
            <w:tcW w:w="2621"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after="5" w:line="229" w:lineRule="exact"/>
              <w:ind w:right="111"/>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Date et lieu de naissance</w:t>
            </w: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9"/>
        </w:trPr>
        <w:tc>
          <w:tcPr>
            <w:tcW w:w="2621" w:type="dxa"/>
            <w:vMerge w:val="restart"/>
            <w:tcBorders>
              <w:top w:val="single" w:sz="5" w:space="0" w:color="000000"/>
              <w:left w:val="single" w:sz="5" w:space="0" w:color="000000"/>
              <w:bottom w:val="single" w:sz="0" w:space="0" w:color="000000"/>
              <w:right w:val="single" w:sz="5" w:space="0" w:color="000000"/>
            </w:tcBorders>
            <w:vAlign w:val="center"/>
          </w:tcPr>
          <w:p w:rsidR="001D4BD6" w:rsidRPr="002F4005" w:rsidRDefault="001D4BD6" w:rsidP="007C550F">
            <w:pPr>
              <w:spacing w:before="304" w:line="229" w:lineRule="exact"/>
              <w:ind w:right="108"/>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Agissant</w:t>
            </w:r>
          </w:p>
          <w:p w:rsidR="001D4BD6" w:rsidRPr="002F4005" w:rsidRDefault="001D4BD6" w:rsidP="007C550F">
            <w:pPr>
              <w:spacing w:before="43" w:after="292" w:line="226" w:lineRule="exact"/>
              <w:ind w:right="108"/>
              <w:jc w:val="righ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i/>
                <w:color w:val="000000"/>
                <w:sz w:val="20"/>
                <w:szCs w:val="20"/>
              </w:rPr>
              <w:t>rayez la mention inutile</w:t>
            </w:r>
            <w:r w:rsidRPr="002F4005">
              <w:rPr>
                <w:rFonts w:ascii="Century Gothic" w:eastAsia="Calibri" w:hAnsi="Century Gothic"/>
                <w:color w:val="000000"/>
                <w:sz w:val="20"/>
                <w:szCs w:val="20"/>
              </w:rPr>
              <w:t>)</w:t>
            </w:r>
          </w:p>
        </w:tc>
        <w:tc>
          <w:tcPr>
            <w:tcW w:w="3787" w:type="dxa"/>
            <w:tcBorders>
              <w:top w:val="single" w:sz="5" w:space="0" w:color="000000"/>
              <w:left w:val="single" w:sz="5" w:space="0" w:color="000000"/>
              <w:bottom w:val="single" w:sz="5" w:space="0" w:color="000000"/>
              <w:right w:val="none" w:sz="0" w:space="0" w:color="020000"/>
            </w:tcBorders>
            <w:vAlign w:val="center"/>
          </w:tcPr>
          <w:p w:rsidR="001D4BD6" w:rsidRPr="002F4005" w:rsidRDefault="001D4BD6" w:rsidP="007C550F">
            <w:pPr>
              <w:spacing w:before="33" w:after="14" w:line="227" w:lineRule="exact"/>
              <w:ind w:left="110"/>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Pour mon compte</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821"/>
        </w:trPr>
        <w:tc>
          <w:tcPr>
            <w:tcW w:w="2621" w:type="dxa"/>
            <w:vMerge/>
            <w:tcBorders>
              <w:top w:val="single" w:sz="0" w:space="0" w:color="000000"/>
              <w:left w:val="single" w:sz="5" w:space="0" w:color="000000"/>
              <w:bottom w:val="single" w:sz="5" w:space="0" w:color="000000"/>
              <w:right w:val="single" w:sz="5" w:space="0" w:color="000000"/>
            </w:tcBorders>
            <w:vAlign w:val="center"/>
          </w:tcPr>
          <w:p w:rsidR="001D4BD6" w:rsidRPr="002F4005" w:rsidRDefault="001D4BD6" w:rsidP="007C550F">
            <w:pPr>
              <w:rPr>
                <w:rFonts w:ascii="Century Gothic" w:hAnsi="Century Gothic"/>
                <w:sz w:val="20"/>
                <w:szCs w:val="20"/>
              </w:rPr>
            </w:pP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abs>
                <w:tab w:val="right" w:leader="dot" w:pos="3816"/>
              </w:tabs>
              <w:spacing w:before="33"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Pour le compte de la société</w:t>
            </w:r>
            <w:r w:rsidRPr="002F4005">
              <w:rPr>
                <w:rFonts w:ascii="Century Gothic" w:eastAsia="Calibri" w:hAnsi="Century Gothic"/>
                <w:color w:val="000000"/>
                <w:sz w:val="20"/>
                <w:szCs w:val="20"/>
              </w:rPr>
              <w:tab/>
              <w:t xml:space="preserve"> </w:t>
            </w:r>
          </w:p>
          <w:p w:rsidR="001D4BD6" w:rsidRPr="002F4005" w:rsidRDefault="001D4BD6" w:rsidP="007C550F">
            <w:pPr>
              <w:tabs>
                <w:tab w:val="right" w:leader="dot" w:pos="3816"/>
              </w:tabs>
              <w:spacing w:before="311" w:after="19"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SIRET</w:t>
            </w:r>
            <w:r w:rsidRPr="002F4005">
              <w:rPr>
                <w:rFonts w:ascii="Century Gothic" w:eastAsia="Calibri" w:hAnsi="Century Gothic"/>
                <w:color w:val="000000"/>
                <w:sz w:val="20"/>
                <w:szCs w:val="20"/>
              </w:rPr>
              <w:tab/>
              <w:t xml:space="preserve"> </w:t>
            </w:r>
          </w:p>
        </w:tc>
        <w:tc>
          <w:tcPr>
            <w:tcW w:w="4056" w:type="dxa"/>
            <w:tcBorders>
              <w:top w:val="single" w:sz="5" w:space="0" w:color="000000"/>
              <w:left w:val="none" w:sz="0" w:space="0" w:color="020000"/>
              <w:bottom w:val="single" w:sz="5" w:space="0" w:color="000000"/>
              <w:right w:val="single" w:sz="5" w:space="0" w:color="000000"/>
            </w:tcBorders>
            <w:vAlign w:val="bottom"/>
          </w:tcPr>
          <w:p w:rsidR="001D4BD6" w:rsidRPr="002F4005" w:rsidRDefault="001D4BD6" w:rsidP="007C550F">
            <w:pPr>
              <w:spacing w:before="570" w:after="18" w:line="227" w:lineRule="exact"/>
              <w:ind w:right="1978"/>
              <w:jc w:val="right"/>
              <w:textAlignment w:val="baseline"/>
              <w:rPr>
                <w:rFonts w:ascii="Century Gothic" w:eastAsia="Calibri" w:hAnsi="Century Gothic"/>
                <w:color w:val="000000"/>
                <w:spacing w:val="-5"/>
                <w:sz w:val="20"/>
                <w:szCs w:val="20"/>
              </w:rPr>
            </w:pPr>
            <w:r w:rsidRPr="002F4005">
              <w:rPr>
                <w:rFonts w:ascii="Century Gothic" w:eastAsia="Calibri" w:hAnsi="Century Gothic"/>
                <w:color w:val="000000"/>
                <w:spacing w:val="-5"/>
                <w:sz w:val="20"/>
                <w:szCs w:val="20"/>
              </w:rPr>
              <w:t>dont je suis le dirigeant</w:t>
            </w:r>
          </w:p>
        </w:tc>
      </w:tr>
    </w:tbl>
    <w:p w:rsidR="001D4BD6" w:rsidRPr="002F4005" w:rsidRDefault="001D4BD6" w:rsidP="001D4BD6">
      <w:pPr>
        <w:spacing w:after="251" w:line="20" w:lineRule="exact"/>
        <w:rPr>
          <w:rFonts w:ascii="Century Gothic" w:hAnsi="Century Gothic"/>
          <w:sz w:val="20"/>
          <w:szCs w:val="20"/>
        </w:rPr>
      </w:pPr>
    </w:p>
    <w:p w:rsidR="001D4BD6" w:rsidRPr="002F4005" w:rsidRDefault="001D4BD6" w:rsidP="001D4BD6">
      <w:pPr>
        <w:spacing w:line="260" w:lineRule="exact"/>
        <w:ind w:left="144" w:righ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Accepte expressément les clauses et conditions prévues aux présentes qui constituent les conditions de mon engagement.</w:t>
      </w:r>
    </w:p>
    <w:p w:rsidR="001D4BD6" w:rsidRPr="002F4005" w:rsidRDefault="001D4BD6" w:rsidP="001D4BD6">
      <w:pPr>
        <w:spacing w:before="311"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Mon offre présente les caractéristiques essentielles suivantes :</w:t>
      </w:r>
    </w:p>
    <w:p w:rsidR="001D4BD6" w:rsidRPr="002F4005" w:rsidRDefault="001D4BD6" w:rsidP="001D4BD6">
      <w:pPr>
        <w:spacing w:before="390"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L’actif concerné</w:t>
      </w:r>
    </w:p>
    <w:p w:rsidR="001D4BD6" w:rsidRPr="002F4005" w:rsidRDefault="001D4BD6" w:rsidP="001D4BD6">
      <w:pPr>
        <w:spacing w:before="313" w:line="229" w:lineRule="exact"/>
        <w:ind w:lef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 xml:space="preserve">L’offre porte sur </w:t>
      </w:r>
      <w:r w:rsidRPr="002F4005">
        <w:rPr>
          <w:rFonts w:ascii="Century Gothic" w:eastAsia="Calibri" w:hAnsi="Century Gothic"/>
          <w:b/>
          <w:color w:val="000000"/>
          <w:spacing w:val="-1"/>
          <w:sz w:val="20"/>
          <w:szCs w:val="20"/>
        </w:rPr>
        <w:t xml:space="preserve">le fonds de commerce </w:t>
      </w:r>
      <w:r w:rsidRPr="002F4005">
        <w:rPr>
          <w:rFonts w:ascii="Century Gothic" w:eastAsia="Calibri" w:hAnsi="Century Gothic"/>
          <w:color w:val="000000"/>
          <w:spacing w:val="-1"/>
          <w:sz w:val="20"/>
          <w:szCs w:val="20"/>
        </w:rPr>
        <w:t>et comporte les actifs suivants :</w:t>
      </w:r>
    </w:p>
    <w:p w:rsidR="001D4BD6" w:rsidRPr="002F4005" w:rsidRDefault="001D4BD6" w:rsidP="001D4BD6">
      <w:pPr>
        <w:spacing w:before="43" w:after="259" w:line="226" w:lineRule="exact"/>
        <w:ind w:left="144"/>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(Précisez, le cas échéant, les lots concernés, le numéro d’immatriculation, marque...)</w:t>
      </w:r>
    </w:p>
    <w:tbl>
      <w:tblPr>
        <w:tblW w:w="0" w:type="auto"/>
        <w:tblInd w:w="168" w:type="dxa"/>
        <w:tblLayout w:type="fixed"/>
        <w:tblCellMar>
          <w:left w:w="0" w:type="dxa"/>
          <w:right w:w="0" w:type="dxa"/>
        </w:tblCellMar>
        <w:tblLook w:val="0000" w:firstRow="0" w:lastRow="0" w:firstColumn="0" w:lastColumn="0" w:noHBand="0" w:noVBand="0"/>
      </w:tblPr>
      <w:tblGrid>
        <w:gridCol w:w="1944"/>
        <w:gridCol w:w="696"/>
        <w:gridCol w:w="7824"/>
      </w:tblGrid>
      <w:tr w:rsidR="001D4BD6" w:rsidRPr="002F4005" w:rsidTr="007C550F">
        <w:trPr>
          <w:trHeight w:hRule="exact" w:val="1382"/>
        </w:trPr>
        <w:tc>
          <w:tcPr>
            <w:tcW w:w="2640" w:type="dxa"/>
            <w:gridSpan w:val="2"/>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spacing w:after="864" w:line="254" w:lineRule="exact"/>
              <w:ind w:left="108" w:right="540"/>
              <w:textAlignment w:val="baseline"/>
              <w:rPr>
                <w:rFonts w:ascii="Century Gothic" w:eastAsia="Calibri" w:hAnsi="Century Gothic"/>
                <w:b/>
                <w:color w:val="000000"/>
                <w:spacing w:val="-6"/>
                <w:sz w:val="20"/>
                <w:szCs w:val="20"/>
              </w:rPr>
            </w:pPr>
            <w:r w:rsidRPr="002F4005">
              <w:rPr>
                <w:rFonts w:ascii="Century Gothic" w:eastAsia="Calibri" w:hAnsi="Century Gothic"/>
                <w:b/>
                <w:color w:val="000000"/>
                <w:spacing w:val="-6"/>
                <w:sz w:val="20"/>
                <w:szCs w:val="20"/>
              </w:rPr>
              <w:t xml:space="preserve">Actifs incorporels </w:t>
            </w:r>
            <w:r w:rsidRPr="002F4005">
              <w:rPr>
                <w:rFonts w:ascii="Century Gothic" w:eastAsia="Calibri" w:hAnsi="Century Gothic"/>
                <w:i/>
                <w:color w:val="000000"/>
                <w:spacing w:val="-6"/>
                <w:sz w:val="20"/>
                <w:szCs w:val="20"/>
              </w:rPr>
              <w:t>(droit au bail, contrats...)</w:t>
            </w:r>
          </w:p>
        </w:tc>
        <w:tc>
          <w:tcPr>
            <w:tcW w:w="7824" w:type="dxa"/>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51"/>
        </w:trPr>
        <w:tc>
          <w:tcPr>
            <w:tcW w:w="1944"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spacing w:before="31" w:line="229" w:lineRule="exact"/>
              <w:ind w:left="144"/>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Actifs corporels</w:t>
            </w:r>
          </w:p>
          <w:p w:rsidR="001D4BD6" w:rsidRPr="002F4005" w:rsidRDefault="001D4BD6" w:rsidP="007C550F">
            <w:pPr>
              <w:tabs>
                <w:tab w:val="right" w:pos="1800"/>
              </w:tabs>
              <w:spacing w:after="1996" w:line="242" w:lineRule="exact"/>
              <w:ind w:left="144"/>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(Mobilier,</w:t>
            </w:r>
            <w:r w:rsidRPr="002F4005">
              <w:rPr>
                <w:rFonts w:ascii="Century Gothic" w:eastAsia="Calibri" w:hAnsi="Century Gothic"/>
                <w:i/>
                <w:color w:val="000000"/>
                <w:sz w:val="20"/>
                <w:szCs w:val="20"/>
              </w:rPr>
              <w:tab/>
              <w:t xml:space="preserve">matériel, </w:t>
            </w:r>
            <w:r w:rsidRPr="002F4005">
              <w:rPr>
                <w:rFonts w:ascii="Century Gothic" w:eastAsia="Calibri" w:hAnsi="Century Gothic"/>
                <w:i/>
                <w:color w:val="000000"/>
                <w:sz w:val="20"/>
                <w:szCs w:val="20"/>
              </w:rPr>
              <w:br/>
              <w:t>véhicules...)</w:t>
            </w:r>
          </w:p>
        </w:tc>
        <w:tc>
          <w:tcPr>
            <w:tcW w:w="69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spacing w:before="299" w:after="2244" w:line="198" w:lineRule="exact"/>
              <w:jc w:val="center"/>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stock,</w:t>
            </w:r>
          </w:p>
        </w:tc>
        <w:tc>
          <w:tcPr>
            <w:tcW w:w="7824" w:type="dxa"/>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bl>
    <w:p w:rsidR="001D4BD6" w:rsidRPr="002F4005" w:rsidRDefault="001D4BD6" w:rsidP="001D4BD6">
      <w:pPr>
        <w:spacing w:after="323" w:line="20" w:lineRule="exact"/>
        <w:rPr>
          <w:rFonts w:ascii="Century Gothic" w:hAnsi="Century Gothic"/>
          <w:sz w:val="20"/>
          <w:szCs w:val="20"/>
        </w:rPr>
      </w:pPr>
    </w:p>
    <w:p w:rsidR="00603992" w:rsidRDefault="00603992" w:rsidP="001D4BD6">
      <w:pPr>
        <w:spacing w:before="33" w:line="287" w:lineRule="exact"/>
        <w:ind w:left="144"/>
        <w:textAlignment w:val="baseline"/>
        <w:rPr>
          <w:rFonts w:ascii="Century Gothic" w:eastAsia="Calibri" w:hAnsi="Century Gothic"/>
          <w:b/>
          <w:color w:val="2FD7B8"/>
          <w:spacing w:val="-1"/>
          <w:sz w:val="20"/>
          <w:szCs w:val="20"/>
        </w:rPr>
      </w:pPr>
    </w:p>
    <w:p w:rsidR="001D4BD6" w:rsidRPr="002F4005" w:rsidRDefault="001D4BD6" w:rsidP="001D4BD6">
      <w:pPr>
        <w:spacing w:before="33" w:line="287" w:lineRule="exact"/>
        <w:ind w:left="144"/>
        <w:textAlignment w:val="baseline"/>
        <w:rPr>
          <w:rFonts w:ascii="Century Gothic" w:eastAsia="Calibri" w:hAnsi="Century Gothic"/>
          <w:b/>
          <w:color w:val="2FD7B8"/>
          <w:spacing w:val="-1"/>
          <w:sz w:val="20"/>
          <w:szCs w:val="20"/>
        </w:rPr>
      </w:pPr>
      <w:bookmarkStart w:id="3" w:name="_GoBack"/>
      <w:bookmarkEnd w:id="3"/>
      <w:r w:rsidRPr="002F4005">
        <w:rPr>
          <w:rFonts w:ascii="Century Gothic" w:eastAsia="Calibri" w:hAnsi="Century Gothic"/>
          <w:b/>
          <w:color w:val="2FD7B8"/>
          <w:spacing w:val="-1"/>
          <w:sz w:val="20"/>
          <w:szCs w:val="20"/>
        </w:rPr>
        <w:lastRenderedPageBreak/>
        <w:t>Le prix proposé</w:t>
      </w:r>
    </w:p>
    <w:p w:rsidR="001D4BD6" w:rsidRPr="002F4005" w:rsidRDefault="001D4BD6" w:rsidP="001D4BD6">
      <w:pPr>
        <w:spacing w:before="316" w:after="268" w:line="226" w:lineRule="exact"/>
        <w:ind w:lef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Le prix proposé est de :</w:t>
      </w:r>
    </w:p>
    <w:tbl>
      <w:tblPr>
        <w:tblW w:w="0" w:type="auto"/>
        <w:tblInd w:w="168" w:type="dxa"/>
        <w:tblLayout w:type="fixed"/>
        <w:tblCellMar>
          <w:left w:w="0" w:type="dxa"/>
          <w:right w:w="0" w:type="dxa"/>
        </w:tblCellMar>
        <w:tblLook w:val="0000" w:firstRow="0" w:lastRow="0" w:firstColumn="0" w:lastColumn="0" w:noHBand="0" w:noVBand="0"/>
      </w:tblPr>
      <w:tblGrid>
        <w:gridCol w:w="2602"/>
        <w:gridCol w:w="7862"/>
      </w:tblGrid>
      <w:tr w:rsidR="001D4BD6" w:rsidRPr="002F4005" w:rsidTr="007C550F">
        <w:trPr>
          <w:trHeight w:hRule="exact" w:val="552"/>
        </w:trPr>
        <w:tc>
          <w:tcPr>
            <w:tcW w:w="10464" w:type="dxa"/>
            <w:gridSpan w:val="2"/>
            <w:tcBorders>
              <w:top w:val="single" w:sz="5" w:space="0" w:color="000000"/>
              <w:left w:val="single" w:sz="5" w:space="0" w:color="000000"/>
              <w:bottom w:val="single" w:sz="5" w:space="0" w:color="000000"/>
              <w:right w:val="single" w:sz="5" w:space="0" w:color="000000"/>
            </w:tcBorders>
            <w:vAlign w:val="bottom"/>
          </w:tcPr>
          <w:p w:rsidR="001D4BD6" w:rsidRPr="002F4005" w:rsidRDefault="001D4BD6" w:rsidP="007C550F">
            <w:pPr>
              <w:spacing w:before="304" w:after="14" w:line="229" w:lineRule="exact"/>
              <w:ind w:left="72" w:right="115"/>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 Net vendeur, tous frais et droits en sus</w:t>
            </w:r>
          </w:p>
        </w:tc>
      </w:tr>
      <w:tr w:rsidR="001D4BD6" w:rsidRPr="002F4005" w:rsidTr="007C550F">
        <w:trPr>
          <w:trHeight w:hRule="exact" w:val="1085"/>
        </w:trPr>
        <w:tc>
          <w:tcPr>
            <w:tcW w:w="10464" w:type="dxa"/>
            <w:gridSpan w:val="2"/>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spacing w:before="33" w:after="818" w:line="224" w:lineRule="exact"/>
              <w:ind w:left="72"/>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Prix en toutes lettres :</w:t>
            </w:r>
          </w:p>
        </w:tc>
      </w:tr>
      <w:tr w:rsidR="001D4BD6" w:rsidRPr="002F4005" w:rsidTr="007C550F">
        <w:trPr>
          <w:trHeight w:hRule="exact" w:val="278"/>
        </w:trPr>
        <w:tc>
          <w:tcPr>
            <w:tcW w:w="10464" w:type="dxa"/>
            <w:gridSpan w:val="2"/>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after="5" w:line="229" w:lineRule="exact"/>
              <w:ind w:left="72"/>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Ventilation du prix :</w:t>
            </w:r>
          </w:p>
        </w:tc>
      </w:tr>
      <w:tr w:rsidR="001D4BD6" w:rsidRPr="002F4005" w:rsidTr="007C550F">
        <w:trPr>
          <w:trHeight w:hRule="exact" w:val="279"/>
        </w:trPr>
        <w:tc>
          <w:tcPr>
            <w:tcW w:w="260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14" w:line="227" w:lineRule="exact"/>
              <w:ind w:left="106"/>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Actifs incorporels</w:t>
            </w:r>
          </w:p>
        </w:tc>
        <w:tc>
          <w:tcPr>
            <w:tcW w:w="786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17" w:line="224" w:lineRule="exact"/>
              <w:ind w:right="96"/>
              <w:jc w:val="right"/>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w:t>
            </w:r>
          </w:p>
        </w:tc>
      </w:tr>
      <w:tr w:rsidR="001D4BD6" w:rsidRPr="002F4005" w:rsidTr="007C550F">
        <w:trPr>
          <w:trHeight w:hRule="exact" w:val="283"/>
        </w:trPr>
        <w:tc>
          <w:tcPr>
            <w:tcW w:w="260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24" w:line="226" w:lineRule="exact"/>
              <w:ind w:left="106"/>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Actifs corporels</w:t>
            </w:r>
          </w:p>
        </w:tc>
        <w:tc>
          <w:tcPr>
            <w:tcW w:w="786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26" w:line="224" w:lineRule="exact"/>
              <w:ind w:right="96"/>
              <w:jc w:val="right"/>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w:t>
            </w:r>
          </w:p>
        </w:tc>
      </w:tr>
    </w:tbl>
    <w:p w:rsidR="001D4BD6" w:rsidRPr="002F4005" w:rsidRDefault="001D4BD6" w:rsidP="001D4BD6">
      <w:pPr>
        <w:rPr>
          <w:rFonts w:ascii="Century Gothic" w:hAnsi="Century Gothic"/>
          <w:sz w:val="20"/>
          <w:szCs w:val="20"/>
        </w:rPr>
        <w:sectPr w:rsidR="001D4BD6" w:rsidRPr="002F4005">
          <w:pgSz w:w="11909" w:h="16843"/>
          <w:pgMar w:top="720" w:right="557" w:bottom="1167" w:left="552" w:header="720" w:footer="720" w:gutter="0"/>
          <w:cols w:space="720"/>
        </w:sectPr>
      </w:pPr>
    </w:p>
    <w:p w:rsidR="001D4BD6" w:rsidRPr="002F4005" w:rsidRDefault="001D4BD6" w:rsidP="001D4BD6">
      <w:pPr>
        <w:spacing w:before="35" w:line="287" w:lineRule="exact"/>
        <w:ind w:left="144"/>
        <w:textAlignment w:val="baseline"/>
        <w:rPr>
          <w:rFonts w:ascii="Century Gothic" w:eastAsia="Calibri" w:hAnsi="Century Gothic"/>
          <w:b/>
          <w:color w:val="2FD7B8"/>
          <w:spacing w:val="17"/>
          <w:sz w:val="20"/>
          <w:szCs w:val="20"/>
        </w:rPr>
      </w:pPr>
      <w:r w:rsidRPr="002F4005">
        <w:rPr>
          <w:rFonts w:ascii="Century Gothic" w:eastAsia="Calibri" w:hAnsi="Century Gothic"/>
          <w:b/>
          <w:color w:val="2FD7B8"/>
          <w:spacing w:val="17"/>
          <w:sz w:val="20"/>
          <w:szCs w:val="20"/>
        </w:rPr>
        <w:lastRenderedPageBreak/>
        <w:t>RGPD</w:t>
      </w:r>
    </w:p>
    <w:p w:rsidR="001D4BD6" w:rsidRPr="002F4005" w:rsidRDefault="001D4BD6" w:rsidP="001D4BD6">
      <w:pPr>
        <w:spacing w:before="281" w:line="280" w:lineRule="exact"/>
        <w:ind w:left="144" w:right="144"/>
        <w:jc w:val="both"/>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 xml:space="preserve">Je suis informé qu’en vertu des articles 13 et 14 du Règlement général de la protection des données (RGPD), les informations collectées seront conservées par </w:t>
      </w:r>
      <w:r w:rsidR="002F4005">
        <w:rPr>
          <w:rFonts w:ascii="Century Gothic" w:eastAsia="Segoe UI" w:hAnsi="Century Gothic"/>
          <w:color w:val="303338"/>
          <w:spacing w:val="5"/>
          <w:sz w:val="20"/>
          <w:szCs w:val="20"/>
        </w:rPr>
        <w:t xml:space="preserve">la </w:t>
      </w:r>
      <w:r w:rsidR="002F4005">
        <w:rPr>
          <w:rFonts w:ascii="Century Gothic" w:eastAsia="Calibri" w:hAnsi="Century Gothic"/>
          <w:color w:val="000000"/>
          <w:sz w:val="20"/>
          <w:szCs w:val="20"/>
        </w:rPr>
        <w:t xml:space="preserve">SELARL PHILAE anc. MALMEZAT-PRAT-LUCAS-DABADIE </w:t>
      </w:r>
      <w:r w:rsidRPr="002F4005">
        <w:rPr>
          <w:rFonts w:ascii="Century Gothic" w:eastAsia="Segoe UI" w:hAnsi="Century Gothic"/>
          <w:color w:val="303338"/>
          <w:spacing w:val="5"/>
          <w:sz w:val="20"/>
          <w:szCs w:val="20"/>
        </w:rPr>
        <w:t>jusqu'à expiration de la durée de prescription d'une action en responsabilité (5 ans à compter de la fin de mission) et que je peux à tout moment contacter l’étude afin de consulter, faire rectifier ou effacer les données me concernant.</w:t>
      </w:r>
    </w:p>
    <w:p w:rsidR="001D4BD6" w:rsidRPr="002F4005" w:rsidRDefault="001D4BD6" w:rsidP="001D4BD6">
      <w:pPr>
        <w:spacing w:before="529"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Provenance des fonds</w:t>
      </w:r>
    </w:p>
    <w:p w:rsidR="001D4BD6" w:rsidRPr="002F4005" w:rsidRDefault="001D4BD6" w:rsidP="001D4BD6">
      <w:pPr>
        <w:spacing w:before="306" w:after="259" w:line="280" w:lineRule="exact"/>
        <w:ind w:left="144"/>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Je déclare que les fonds utilisés pour la présente acquisition proviennent de</w:t>
      </w:r>
    </w:p>
    <w:p w:rsidR="001D4BD6" w:rsidRPr="002F4005" w:rsidRDefault="001D4BD6" w:rsidP="001D4BD6">
      <w:pPr>
        <w:spacing w:before="306" w:after="259" w:line="280" w:lineRule="exact"/>
        <w:rPr>
          <w:rFonts w:ascii="Century Gothic" w:hAnsi="Century Gothic"/>
          <w:sz w:val="20"/>
          <w:szCs w:val="20"/>
        </w:rPr>
        <w:sectPr w:rsidR="001D4BD6" w:rsidRPr="002F4005">
          <w:pgSz w:w="11909" w:h="16843"/>
          <w:pgMar w:top="720" w:right="557" w:bottom="2387" w:left="552" w:header="720" w:footer="720" w:gutter="0"/>
          <w:cols w:space="720"/>
        </w:sectPr>
      </w:pPr>
    </w:p>
    <w:p w:rsidR="001D4BD6" w:rsidRPr="002F4005" w:rsidRDefault="00603992" w:rsidP="001D4BD6">
      <w:pPr>
        <w:spacing w:before="3086" w:line="288" w:lineRule="exact"/>
        <w:textAlignment w:val="baseline"/>
        <w:rPr>
          <w:rFonts w:ascii="Century Gothic" w:hAnsi="Century Gothic"/>
          <w:color w:val="000000"/>
          <w:sz w:val="20"/>
          <w:szCs w:val="20"/>
        </w:rPr>
      </w:pPr>
      <w:r>
        <w:rPr>
          <w:rFonts w:ascii="Century Gothic" w:hAnsi="Century Gothic"/>
          <w:noProof/>
          <w:sz w:val="20"/>
          <w:szCs w:val="20"/>
        </w:rPr>
        <w:pict>
          <v:shape id="Text Box 2" o:spid="_x0000_s1026" type="#_x0000_t202" style="position:absolute;margin-left:2.4pt;margin-top:0;width:535.45pt;height:167.8pt;z-index:-25163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" filled="f" stroked="f">
            <v:textbox inset="0,0,0,0">
              <w:txbxContent>
                <w:p w:rsidR="001D4BD6" w:rsidRDefault="001D4BD6" w:rsidP="001D4BD6">
                  <w:pPr>
                    <w:pBdr>
                      <w:top w:val="single" w:sz="5" w:space="0" w:color="000000"/>
                      <w:left w:val="single" w:sz="5" w:space="0" w:color="000000"/>
                      <w:bottom w:val="single" w:sz="5" w:space="0" w:color="000000"/>
                      <w:right w:val="single" w:sz="5" w:space="0" w:color="000000"/>
                    </w:pBdr>
                  </w:pPr>
                </w:p>
              </w:txbxContent>
            </v:textbox>
          </v:shape>
        </w:pict>
      </w:r>
    </w:p>
    <w:p w:rsidR="001D4BD6" w:rsidRPr="002F4005" w:rsidRDefault="001D4BD6" w:rsidP="001D4BD6">
      <w:pPr>
        <w:rPr>
          <w:rFonts w:ascii="Century Gothic" w:hAnsi="Century Gothic"/>
          <w:sz w:val="20"/>
          <w:szCs w:val="20"/>
        </w:rPr>
        <w:sectPr w:rsidR="001D4BD6" w:rsidRPr="002F4005">
          <w:type w:val="continuous"/>
          <w:pgSz w:w="11909" w:h="16843"/>
          <w:pgMar w:top="720" w:right="554" w:bottom="2387" w:left="552" w:header="720" w:footer="720" w:gutter="0"/>
          <w:cols w:space="720"/>
        </w:sectPr>
      </w:pPr>
    </w:p>
    <w:p w:rsidR="001D4BD6" w:rsidRPr="002F4005" w:rsidRDefault="001D4BD6" w:rsidP="001D4BD6">
      <w:pPr>
        <w:spacing w:before="553"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Faculté de substitution</w:t>
      </w:r>
    </w:p>
    <w:p w:rsidR="001D4BD6" w:rsidRPr="002F4005" w:rsidRDefault="001D4BD6" w:rsidP="001D4BD6">
      <w:pPr>
        <w:spacing w:before="268"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sollicite à bénéficier d’une faculté de me substituer sans formalité toute personne morale dans laquelle je serais porteur de parts majoritaire, et qui ne contreviendrait pas aux conditions de l’article L642-3 du Code de commerce.</w:t>
      </w:r>
    </w:p>
    <w:p w:rsidR="001D4BD6" w:rsidRPr="002F4005" w:rsidRDefault="001D4BD6" w:rsidP="001D4BD6">
      <w:pPr>
        <w:spacing w:before="269" w:line="269" w:lineRule="exact"/>
        <w:ind w:left="144" w:right="144"/>
        <w:jc w:val="both"/>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Je suis informé que la substitution ne peut être autorisée au profit de tiers non identifiés ou qui ne remplissent pas ces conditions.</w:t>
      </w:r>
    </w:p>
    <w:p w:rsidR="001D4BD6" w:rsidRPr="002F4005" w:rsidRDefault="001D4BD6" w:rsidP="001D4BD6">
      <w:pPr>
        <w:spacing w:before="591"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Renonciation à toute garantie d’éviction et à toute garantie des vices cachés</w:t>
      </w:r>
    </w:p>
    <w:p w:rsidR="001D4BD6" w:rsidRPr="002F4005" w:rsidRDefault="001D4BD6" w:rsidP="001D4BD6">
      <w:pPr>
        <w:spacing w:before="267"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renonce expressément par la présente à </w:t>
      </w:r>
      <w:r w:rsidR="002F4005" w:rsidRPr="002F4005">
        <w:rPr>
          <w:rFonts w:ascii="Century Gothic" w:eastAsia="Calibri" w:hAnsi="Century Gothic"/>
          <w:color w:val="000000"/>
          <w:sz w:val="20"/>
          <w:szCs w:val="20"/>
        </w:rPr>
        <w:t>toute</w:t>
      </w:r>
      <w:r w:rsidRPr="002F4005">
        <w:rPr>
          <w:rFonts w:ascii="Century Gothic" w:eastAsia="Calibri" w:hAnsi="Century Gothic"/>
          <w:color w:val="000000"/>
          <w:sz w:val="20"/>
          <w:szCs w:val="20"/>
        </w:rPr>
        <w:t xml:space="preserve"> garantie des vices cachés et à toute garantie d’éviction du fait des tiers.</w:t>
      </w:r>
    </w:p>
    <w:p w:rsidR="001D4BD6" w:rsidRPr="002F4005" w:rsidRDefault="001D4BD6" w:rsidP="001D4BD6">
      <w:pPr>
        <w:spacing w:before="559"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Formalités éventuelles de purge des droits de préemption</w:t>
      </w:r>
    </w:p>
    <w:p w:rsidR="001D4BD6" w:rsidRPr="002F4005" w:rsidRDefault="001D4BD6" w:rsidP="001D4BD6">
      <w:pPr>
        <w:spacing w:before="253"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m’engage à effectuer ou faire effectuer les formalités éventuellement nécessaires pour purger les droits de préemptions qui pourraient exister relativement aux actifs cédés, sans pouvoir rechercher à ce titre la garantie du cédant. La passation de l’acte de cession emportera présomption de décha</w:t>
      </w:r>
      <w:r w:rsidR="002F4005">
        <w:rPr>
          <w:rFonts w:ascii="Century Gothic" w:eastAsia="Calibri" w:hAnsi="Century Gothic"/>
          <w:color w:val="000000"/>
          <w:sz w:val="20"/>
          <w:szCs w:val="20"/>
        </w:rPr>
        <w:t xml:space="preserve">rge de responsabilité de la SELARL PHILAE anc. MALMEZAT-PRAT-LUCAS-DABADIE </w:t>
      </w:r>
      <w:r w:rsidRPr="002F4005">
        <w:rPr>
          <w:rFonts w:ascii="Century Gothic" w:eastAsia="Calibri" w:hAnsi="Century Gothic"/>
          <w:color w:val="000000"/>
          <w:sz w:val="20"/>
          <w:szCs w:val="20"/>
        </w:rPr>
        <w:t xml:space="preserve">à ce sujet, et m’exposera à </w:t>
      </w:r>
      <w:r w:rsidRPr="002F4005">
        <w:rPr>
          <w:rFonts w:ascii="Century Gothic" w:eastAsia="Calibri" w:hAnsi="Century Gothic"/>
          <w:color w:val="000000"/>
          <w:sz w:val="20"/>
          <w:szCs w:val="20"/>
        </w:rPr>
        <w:lastRenderedPageBreak/>
        <w:t>assumer intégralement et définitivement les conséquences de l’exercice d’un droit de préemption non purgé en particulier du bailleur, ou d’un éventuel contractant du cédant.</w:t>
      </w:r>
    </w:p>
    <w:p w:rsidR="001D4BD6" w:rsidRPr="002F4005" w:rsidRDefault="001D4BD6" w:rsidP="001D4BD6">
      <w:pPr>
        <w:rPr>
          <w:rFonts w:ascii="Century Gothic" w:hAnsi="Century Gothic"/>
          <w:sz w:val="20"/>
          <w:szCs w:val="20"/>
        </w:rPr>
        <w:sectPr w:rsidR="001D4BD6" w:rsidRPr="002F4005">
          <w:type w:val="continuous"/>
          <w:pgSz w:w="11909" w:h="16843"/>
          <w:pgMar w:top="720" w:right="554" w:bottom="2387" w:left="555" w:header="720" w:footer="720" w:gutter="0"/>
          <w:cols w:space="720"/>
        </w:sectPr>
      </w:pPr>
    </w:p>
    <w:p w:rsidR="001D4BD6" w:rsidRPr="002F4005" w:rsidRDefault="001D4BD6" w:rsidP="001D4BD6">
      <w:pPr>
        <w:shd w:val="solid" w:color="F1F1F1" w:fill="F1F1F1"/>
        <w:spacing w:line="324" w:lineRule="exact"/>
        <w:jc w:val="center"/>
        <w:textAlignment w:val="baseline"/>
        <w:rPr>
          <w:rFonts w:ascii="Century Gothic" w:eastAsia="Calibri" w:hAnsi="Century Gothic"/>
          <w:b/>
          <w:color w:val="133350"/>
          <w:sz w:val="20"/>
          <w:szCs w:val="20"/>
        </w:rPr>
      </w:pPr>
      <w:r w:rsidRPr="002F4005">
        <w:rPr>
          <w:rFonts w:ascii="Century Gothic" w:eastAsia="Calibri" w:hAnsi="Century Gothic"/>
          <w:b/>
          <w:color w:val="133350"/>
          <w:sz w:val="20"/>
          <w:szCs w:val="20"/>
        </w:rPr>
        <w:lastRenderedPageBreak/>
        <w:t>Déclaration sur l’honneur de l’indépendance du candidat et de sincérité du</w:t>
      </w:r>
    </w:p>
    <w:p w:rsidR="001D4BD6" w:rsidRPr="002F4005" w:rsidRDefault="001D4BD6" w:rsidP="001D4BD6">
      <w:pPr>
        <w:shd w:val="solid" w:color="F1F1F1" w:fill="F1F1F1"/>
        <w:spacing w:before="99" w:after="476" w:line="323" w:lineRule="exact"/>
        <w:jc w:val="center"/>
        <w:textAlignment w:val="baseline"/>
        <w:rPr>
          <w:rFonts w:ascii="Century Gothic" w:eastAsia="Calibri" w:hAnsi="Century Gothic"/>
          <w:b/>
          <w:color w:val="133350"/>
          <w:spacing w:val="-2"/>
          <w:sz w:val="20"/>
          <w:szCs w:val="20"/>
        </w:rPr>
      </w:pPr>
      <w:r w:rsidRPr="002F4005">
        <w:rPr>
          <w:rFonts w:ascii="Century Gothic" w:eastAsia="Calibri" w:hAnsi="Century Gothic"/>
          <w:b/>
          <w:color w:val="133350"/>
          <w:spacing w:val="-2"/>
          <w:sz w:val="20"/>
          <w:szCs w:val="20"/>
        </w:rPr>
        <w:t>prix proposé</w:t>
      </w:r>
    </w:p>
    <w:p w:rsidR="001D4BD6" w:rsidRPr="002F4005" w:rsidRDefault="001D4BD6" w:rsidP="001D4BD6">
      <w:pPr>
        <w:spacing w:before="33" w:line="228" w:lineRule="exact"/>
        <w:ind w:left="144"/>
        <w:textAlignment w:val="baseline"/>
        <w:rPr>
          <w:rFonts w:ascii="Century Gothic" w:eastAsia="Calibri" w:hAnsi="Century Gothic"/>
          <w:color w:val="000000"/>
          <w:spacing w:val="-4"/>
          <w:sz w:val="20"/>
          <w:szCs w:val="20"/>
        </w:rPr>
      </w:pPr>
      <w:r w:rsidRPr="002F4005">
        <w:rPr>
          <w:rFonts w:ascii="Century Gothic" w:eastAsia="Calibri" w:hAnsi="Century Gothic"/>
          <w:color w:val="000000"/>
          <w:spacing w:val="-4"/>
          <w:sz w:val="20"/>
          <w:szCs w:val="20"/>
        </w:rPr>
        <w:t>Je déclare :</w:t>
      </w:r>
    </w:p>
    <w:p w:rsidR="001D4BD6" w:rsidRPr="002F4005" w:rsidRDefault="001D4BD6" w:rsidP="001D4BD6">
      <w:pPr>
        <w:spacing w:before="319"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Sincérité du prix</w:t>
      </w:r>
    </w:p>
    <w:p w:rsidR="001D4BD6" w:rsidRPr="002F4005" w:rsidRDefault="001D4BD6" w:rsidP="001D4BD6">
      <w:pPr>
        <w:spacing w:before="291" w:line="279" w:lineRule="exact"/>
        <w:ind w:left="144" w:right="144"/>
        <w:jc w:val="both"/>
        <w:textAlignment w:val="baseline"/>
        <w:rPr>
          <w:rFonts w:ascii="Century Gothic" w:eastAsia="Segoe UI" w:hAnsi="Century Gothic"/>
          <w:color w:val="303338"/>
          <w:sz w:val="20"/>
          <w:szCs w:val="20"/>
        </w:rPr>
      </w:pPr>
      <w:r w:rsidRPr="002F4005">
        <w:rPr>
          <w:rFonts w:ascii="Century Gothic" w:eastAsia="Segoe UI" w:hAnsi="Century Gothic"/>
          <w:color w:val="303338"/>
          <w:sz w:val="20"/>
          <w:szCs w:val="20"/>
        </w:rPr>
        <w:t xml:space="preserve">Que </w:t>
      </w:r>
      <w:r w:rsidRPr="002F4005">
        <w:rPr>
          <w:rFonts w:ascii="Century Gothic" w:eastAsia="Segoe UI" w:hAnsi="Century Gothic"/>
          <w:b/>
          <w:color w:val="303338"/>
          <w:sz w:val="20"/>
          <w:szCs w:val="20"/>
        </w:rPr>
        <w:t xml:space="preserve">le prix de cession </w:t>
      </w:r>
      <w:r w:rsidRPr="002F4005">
        <w:rPr>
          <w:rFonts w:ascii="Century Gothic" w:eastAsia="Segoe UI" w:hAnsi="Century Gothic"/>
          <w:color w:val="303338"/>
          <w:sz w:val="20"/>
          <w:szCs w:val="20"/>
        </w:rPr>
        <w:t xml:space="preserve">figurant dans l'offre déposée sous ma responsabilité </w:t>
      </w:r>
      <w:r w:rsidRPr="002F4005">
        <w:rPr>
          <w:rFonts w:ascii="Century Gothic" w:eastAsia="Segoe UI" w:hAnsi="Century Gothic"/>
          <w:b/>
          <w:color w:val="303338"/>
          <w:sz w:val="20"/>
          <w:szCs w:val="20"/>
        </w:rPr>
        <w:t xml:space="preserve">est sincère et véritable </w:t>
      </w:r>
      <w:r w:rsidRPr="002F4005">
        <w:rPr>
          <w:rFonts w:ascii="Century Gothic" w:eastAsia="Segoe UI" w:hAnsi="Century Gothic"/>
          <w:color w:val="303338"/>
          <w:sz w:val="20"/>
          <w:szCs w:val="20"/>
        </w:rPr>
        <w:t>et qu'aucune somme complémentaire n'a été ou ne sera versée à quiconque, à l'insu du juge commissaire, sous quelque forme que ce soit, pour quelque motif que ce soit.</w:t>
      </w:r>
    </w:p>
    <w:p w:rsidR="001D4BD6" w:rsidRPr="002F4005" w:rsidRDefault="001D4BD6" w:rsidP="001D4BD6">
      <w:pPr>
        <w:spacing w:before="153" w:line="279" w:lineRule="exact"/>
        <w:ind w:left="144" w:right="144"/>
        <w:jc w:val="both"/>
        <w:textAlignment w:val="baseline"/>
        <w:rPr>
          <w:rFonts w:ascii="Century Gothic" w:eastAsia="Segoe UI" w:hAnsi="Century Gothic"/>
          <w:i/>
          <w:color w:val="303338"/>
          <w:sz w:val="20"/>
          <w:szCs w:val="20"/>
        </w:rPr>
      </w:pPr>
      <w:r w:rsidRPr="002F4005">
        <w:rPr>
          <w:rFonts w:ascii="Century Gothic" w:eastAsia="Segoe UI" w:hAnsi="Century Gothic"/>
          <w:i/>
          <w:color w:val="303338"/>
          <w:sz w:val="20"/>
          <w:szCs w:val="20"/>
        </w:rPr>
        <w:t>(Je précise que cette déclaration ne vise pas les éventuelles commissions d'agence immobilière, pas plus que les remboursements des dépôts de garantie, ou les frais, droits et honoraires d'acte liés aux opérations de cession.)</w:t>
      </w:r>
    </w:p>
    <w:p w:rsidR="001D4BD6" w:rsidRPr="002F4005" w:rsidRDefault="001D4BD6" w:rsidP="001D4BD6">
      <w:pPr>
        <w:spacing w:before="452"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Indépendance du candidat</w:t>
      </w:r>
    </w:p>
    <w:p w:rsidR="001D4BD6" w:rsidRPr="002F4005" w:rsidRDefault="001D4BD6" w:rsidP="001D4BD6">
      <w:pPr>
        <w:spacing w:before="292" w:line="279" w:lineRule="exact"/>
        <w:ind w:left="144" w:right="144"/>
        <w:jc w:val="both"/>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 xml:space="preserve">Connaissance prise du texte de l’article L642-3 du Code de commerce, dont le texte est reproduit ci-après, que j’ai lu avec attention je déclare me conformer à ses dispositions et n'avoir </w:t>
      </w:r>
      <w:r w:rsidRPr="002F4005">
        <w:rPr>
          <w:rFonts w:ascii="Century Gothic" w:eastAsia="Segoe UI" w:hAnsi="Century Gothic"/>
          <w:b/>
          <w:color w:val="303338"/>
          <w:spacing w:val="5"/>
          <w:sz w:val="20"/>
          <w:szCs w:val="20"/>
        </w:rPr>
        <w:t xml:space="preserve">aucun lien de parenté </w:t>
      </w:r>
      <w:r w:rsidRPr="002F4005">
        <w:rPr>
          <w:rFonts w:ascii="Century Gothic" w:eastAsia="Segoe UI" w:hAnsi="Century Gothic"/>
          <w:color w:val="303338"/>
          <w:spacing w:val="5"/>
          <w:sz w:val="20"/>
          <w:szCs w:val="20"/>
        </w:rPr>
        <w:t>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p>
    <w:p w:rsidR="001D4BD6" w:rsidRPr="002F4005" w:rsidRDefault="001D4BD6" w:rsidP="001D4BD6">
      <w:pPr>
        <w:spacing w:before="423" w:line="232" w:lineRule="exact"/>
        <w:ind w:left="144"/>
        <w:jc w:val="both"/>
        <w:textAlignment w:val="baseline"/>
        <w:rPr>
          <w:rFonts w:ascii="Century Gothic" w:eastAsia="Segoe UI" w:hAnsi="Century Gothic"/>
          <w:b/>
          <w:color w:val="303338"/>
          <w:spacing w:val="4"/>
          <w:sz w:val="20"/>
          <w:szCs w:val="20"/>
        </w:rPr>
      </w:pPr>
      <w:r w:rsidRPr="002F4005">
        <w:rPr>
          <w:rFonts w:ascii="Century Gothic" w:eastAsia="Segoe UI" w:hAnsi="Century Gothic"/>
          <w:b/>
          <w:color w:val="303338"/>
          <w:spacing w:val="4"/>
          <w:sz w:val="20"/>
          <w:szCs w:val="20"/>
        </w:rPr>
        <w:t>Article L642-3 du Code de commerce</w:t>
      </w:r>
    </w:p>
    <w:p w:rsidR="001D4BD6" w:rsidRPr="002F4005" w:rsidRDefault="001D4BD6" w:rsidP="001D4BD6">
      <w:pPr>
        <w:spacing w:line="239" w:lineRule="exact"/>
        <w:ind w:left="144" w:right="144"/>
        <w:jc w:val="both"/>
        <w:textAlignment w:val="baseline"/>
        <w:rPr>
          <w:rFonts w:ascii="Century Gothic" w:eastAsia="Segoe UI" w:hAnsi="Century Gothic"/>
          <w:i/>
          <w:color w:val="303338"/>
          <w:spacing w:val="4"/>
          <w:sz w:val="20"/>
          <w:szCs w:val="20"/>
        </w:rPr>
      </w:pPr>
      <w:r w:rsidRPr="002F4005">
        <w:rPr>
          <w:rFonts w:ascii="Century Gothic" w:eastAsia="Segoe UI" w:hAnsi="Century Gothic"/>
          <w:i/>
          <w:color w:val="303338"/>
          <w:spacing w:val="4"/>
          <w:sz w:val="20"/>
          <w:szCs w:val="20"/>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rsidR="001D4BD6" w:rsidRPr="002F4005" w:rsidRDefault="001D4BD6" w:rsidP="001D4BD6">
      <w:pPr>
        <w:spacing w:before="304"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Parfaite information</w:t>
      </w:r>
    </w:p>
    <w:p w:rsidR="001D4BD6" w:rsidRPr="002F4005" w:rsidRDefault="001D4BD6" w:rsidP="001D4BD6">
      <w:pPr>
        <w:spacing w:before="280" w:line="266"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reconnais expressément avoir été </w:t>
      </w:r>
      <w:r w:rsidRPr="002F4005">
        <w:rPr>
          <w:rFonts w:ascii="Century Gothic" w:eastAsia="Calibri" w:hAnsi="Century Gothic"/>
          <w:b/>
          <w:color w:val="000000"/>
          <w:sz w:val="20"/>
          <w:szCs w:val="20"/>
        </w:rPr>
        <w:t xml:space="preserve">loyalement informé </w:t>
      </w:r>
      <w:r w:rsidRPr="002F4005">
        <w:rPr>
          <w:rFonts w:ascii="Century Gothic" w:eastAsia="Calibri" w:hAnsi="Century Gothic"/>
          <w:color w:val="000000"/>
          <w:sz w:val="20"/>
          <w:szCs w:val="20"/>
        </w:rPr>
        <w:t xml:space="preserve">et avoir disposé de toutes les informations que je souhaitais pour présenter mon offre et en donne totale quittance au </w:t>
      </w:r>
      <w:r w:rsidRPr="002F4005">
        <w:rPr>
          <w:rFonts w:ascii="Century Gothic" w:eastAsia="Calibri" w:hAnsi="Century Gothic"/>
          <w:color w:val="000000"/>
          <w:sz w:val="20"/>
          <w:szCs w:val="20"/>
        </w:rPr>
        <w:lastRenderedPageBreak/>
        <w:t>liquidateur, et renonce par avance à tout recours sur le fondement d’un défaut d’information.</w:t>
      </w:r>
    </w:p>
    <w:p w:rsidR="001D4BD6" w:rsidRPr="002F4005" w:rsidRDefault="001D4BD6" w:rsidP="001D4BD6">
      <w:pPr>
        <w:spacing w:before="310" w:line="228" w:lineRule="exact"/>
        <w:ind w:left="144"/>
        <w:textAlignment w:val="baseline"/>
        <w:rPr>
          <w:rFonts w:ascii="Century Gothic" w:eastAsia="Calibri" w:hAnsi="Century Gothic"/>
          <w:color w:val="000000"/>
          <w:spacing w:val="2"/>
          <w:sz w:val="20"/>
          <w:szCs w:val="20"/>
        </w:rPr>
      </w:pPr>
      <w:r w:rsidRPr="002F4005">
        <w:rPr>
          <w:rFonts w:ascii="Century Gothic" w:eastAsia="Calibri" w:hAnsi="Century Gothic"/>
          <w:color w:val="000000"/>
          <w:spacing w:val="2"/>
          <w:sz w:val="20"/>
          <w:szCs w:val="20"/>
        </w:rPr>
        <w:t>Fait à ...</w:t>
      </w:r>
    </w:p>
    <w:p w:rsidR="001D4BD6" w:rsidRPr="002F4005" w:rsidRDefault="001D4BD6" w:rsidP="001D4BD6">
      <w:pPr>
        <w:spacing w:before="41" w:line="228" w:lineRule="exact"/>
        <w:ind w:left="144"/>
        <w:textAlignment w:val="baseline"/>
        <w:rPr>
          <w:rFonts w:ascii="Century Gothic" w:eastAsia="Calibri" w:hAnsi="Century Gothic"/>
          <w:color w:val="000000"/>
          <w:spacing w:val="5"/>
          <w:sz w:val="20"/>
          <w:szCs w:val="20"/>
        </w:rPr>
      </w:pPr>
      <w:r w:rsidRPr="002F4005">
        <w:rPr>
          <w:rFonts w:ascii="Century Gothic" w:eastAsia="Calibri" w:hAnsi="Century Gothic"/>
          <w:color w:val="000000"/>
          <w:spacing w:val="5"/>
          <w:sz w:val="20"/>
          <w:szCs w:val="20"/>
        </w:rPr>
        <w:t>Le ...</w:t>
      </w:r>
    </w:p>
    <w:p w:rsidR="001D4BD6" w:rsidRPr="002F4005" w:rsidRDefault="001D4BD6" w:rsidP="001D4BD6">
      <w:pPr>
        <w:spacing w:before="41" w:line="229" w:lineRule="exact"/>
        <w:jc w:val="center"/>
        <w:textAlignment w:val="baseline"/>
        <w:rPr>
          <w:rFonts w:ascii="Century Gothic" w:eastAsia="Calibri" w:hAnsi="Century Gothic"/>
          <w:b/>
          <w:color w:val="000000"/>
          <w:sz w:val="20"/>
          <w:szCs w:val="20"/>
          <w:u w:val="single"/>
        </w:rPr>
      </w:pPr>
      <w:r w:rsidRPr="002F4005">
        <w:rPr>
          <w:rFonts w:ascii="Century Gothic" w:eastAsia="Calibri" w:hAnsi="Century Gothic"/>
          <w:b/>
          <w:color w:val="000000"/>
          <w:sz w:val="20"/>
          <w:szCs w:val="20"/>
          <w:u w:val="single"/>
        </w:rPr>
        <w:t>Signature</w:t>
      </w:r>
      <w:r w:rsidRPr="002F4005">
        <w:rPr>
          <w:rFonts w:ascii="Century Gothic" w:eastAsia="Calibri" w:hAnsi="Century Gothic"/>
          <w:b/>
          <w:color w:val="000000"/>
          <w:sz w:val="20"/>
          <w:szCs w:val="20"/>
        </w:rPr>
        <w:t xml:space="preserve"> </w:t>
      </w:r>
    </w:p>
    <w:p w:rsidR="009A1A9B" w:rsidRPr="002F4005" w:rsidRDefault="009A1A9B" w:rsidP="001D4BD6">
      <w:pPr>
        <w:rPr>
          <w:rFonts w:ascii="Century Gothic" w:hAnsi="Century Gothic"/>
          <w:sz w:val="20"/>
          <w:szCs w:val="20"/>
        </w:rPr>
      </w:pPr>
    </w:p>
    <w:sectPr w:rsidR="009A1A9B" w:rsidRPr="002F4005" w:rsidSect="00FE7CA3">
      <w:footerReference w:type="first" r:id="rId12"/>
      <w:pgSz w:w="11906" w:h="16838" w:code="9"/>
      <w:pgMar w:top="567" w:right="851" w:bottom="567" w:left="1701" w:header="720" w:footer="720"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F5" w:rsidRDefault="006E19F5">
      <w:r>
        <w:separator/>
      </w:r>
    </w:p>
  </w:endnote>
  <w:endnote w:type="continuationSeparator" w:id="0">
    <w:p w:rsidR="006E19F5" w:rsidRDefault="006E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365" w:rsidRDefault="00323365">
    <w:pPr>
      <w:pStyle w:val="Pieddepage"/>
    </w:pPr>
    <w:r>
      <w:t>[Texte]</w:t>
    </w:r>
  </w:p>
  <w:p w:rsidR="006E19F5" w:rsidRDefault="006E19F5">
    <w:pPr>
      <w:pStyle w:val="Pieddepage"/>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F5" w:rsidRDefault="006E19F5">
      <w:r>
        <w:separator/>
      </w:r>
    </w:p>
  </w:footnote>
  <w:footnote w:type="continuationSeparator" w:id="0">
    <w:p w:rsidR="006E19F5" w:rsidRDefault="006E1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abstractNum w:abstractNumId="1" w15:restartNumberingAfterBreak="0">
    <w:nsid w:val="449C4A82"/>
    <w:multiLevelType w:val="hybridMultilevel"/>
    <w:tmpl w:val="E7901A9C"/>
    <w:lvl w:ilvl="0" w:tplc="54A6F648">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4C33001B"/>
    <w:multiLevelType w:val="hybridMultilevel"/>
    <w:tmpl w:val="33B4DFF6"/>
    <w:lvl w:ilvl="0" w:tplc="2ED8813A">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4577">
      <o:colormenu v:ext="edit" strokecolor="non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35115.DOT"/>
    <w:docVar w:name="BARREOUTILS" w:val="CREA01"/>
    <w:docVar w:name="ID" w:val="0000000157"/>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C3705D"/>
    <w:rsid w:val="0002476E"/>
    <w:rsid w:val="00140E8F"/>
    <w:rsid w:val="001D210B"/>
    <w:rsid w:val="001D4BD6"/>
    <w:rsid w:val="00217567"/>
    <w:rsid w:val="002D3886"/>
    <w:rsid w:val="002F4005"/>
    <w:rsid w:val="00323365"/>
    <w:rsid w:val="003B327B"/>
    <w:rsid w:val="003B4156"/>
    <w:rsid w:val="003B59D2"/>
    <w:rsid w:val="003D2549"/>
    <w:rsid w:val="00603992"/>
    <w:rsid w:val="00614C64"/>
    <w:rsid w:val="00695665"/>
    <w:rsid w:val="00696BF7"/>
    <w:rsid w:val="006E19F5"/>
    <w:rsid w:val="0076495B"/>
    <w:rsid w:val="007E6F25"/>
    <w:rsid w:val="00886C90"/>
    <w:rsid w:val="008977A0"/>
    <w:rsid w:val="009163DF"/>
    <w:rsid w:val="009A1A9B"/>
    <w:rsid w:val="00A60A95"/>
    <w:rsid w:val="00A65532"/>
    <w:rsid w:val="00A853D7"/>
    <w:rsid w:val="00B32E2B"/>
    <w:rsid w:val="00B331E4"/>
    <w:rsid w:val="00C3705D"/>
    <w:rsid w:val="00C64CAB"/>
    <w:rsid w:val="00C76252"/>
    <w:rsid w:val="00CF1C60"/>
    <w:rsid w:val="00D87945"/>
    <w:rsid w:val="00DA65DC"/>
    <w:rsid w:val="00DA6C5B"/>
    <w:rsid w:val="00E62481"/>
    <w:rsid w:val="00F56CDB"/>
    <w:rsid w:val="00FB563A"/>
    <w:rsid w:val="00FE7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colormenu v:ext="edit" strokecolor="none"/>
    </o:shapedefaults>
    <o:shapelayout v:ext="edit">
      <o:idmap v:ext="edit" data="1"/>
    </o:shapelayout>
  </w:shapeDefaults>
  <w:decimalSymbol w:val=","/>
  <w:listSeparator w:val=";"/>
  <w15:docId w15:val="{9DCEB210-C70C-4B4A-B752-805FD2B0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F2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E6F25"/>
    <w:pPr>
      <w:tabs>
        <w:tab w:val="center" w:pos="4536"/>
        <w:tab w:val="right" w:pos="9072"/>
      </w:tabs>
    </w:pPr>
  </w:style>
  <w:style w:type="character" w:customStyle="1" w:styleId="En-tteCar">
    <w:name w:val="En-tête Car"/>
    <w:link w:val="En-tte"/>
    <w:uiPriority w:val="99"/>
    <w:semiHidden/>
    <w:rsid w:val="009232FC"/>
    <w:rPr>
      <w:sz w:val="24"/>
      <w:szCs w:val="24"/>
    </w:rPr>
  </w:style>
  <w:style w:type="paragraph" w:styleId="Pieddepage">
    <w:name w:val="footer"/>
    <w:basedOn w:val="Normal"/>
    <w:link w:val="PieddepageCar"/>
    <w:uiPriority w:val="99"/>
    <w:rsid w:val="007E6F25"/>
    <w:pPr>
      <w:tabs>
        <w:tab w:val="center" w:pos="4536"/>
        <w:tab w:val="right" w:pos="9072"/>
      </w:tabs>
    </w:pPr>
  </w:style>
  <w:style w:type="character" w:customStyle="1" w:styleId="PieddepageCar">
    <w:name w:val="Pied de page Car"/>
    <w:link w:val="Pieddepage"/>
    <w:uiPriority w:val="99"/>
    <w:rsid w:val="009232FC"/>
    <w:rPr>
      <w:sz w:val="24"/>
      <w:szCs w:val="24"/>
    </w:rPr>
  </w:style>
  <w:style w:type="paragraph" w:customStyle="1" w:styleId="Default">
    <w:name w:val="Default"/>
    <w:rsid w:val="009A1A9B"/>
    <w:pPr>
      <w:autoSpaceDE w:val="0"/>
      <w:autoSpaceDN w:val="0"/>
      <w:adjustRightInd w:val="0"/>
    </w:pPr>
    <w:rPr>
      <w:color w:val="000000"/>
      <w:sz w:val="24"/>
      <w:szCs w:val="24"/>
    </w:rPr>
  </w:style>
  <w:style w:type="paragraph" w:styleId="Textedebulles">
    <w:name w:val="Balloon Text"/>
    <w:basedOn w:val="Normal"/>
    <w:link w:val="TextedebullesCar"/>
    <w:uiPriority w:val="99"/>
    <w:semiHidden/>
    <w:unhideWhenUsed/>
    <w:rsid w:val="009A1A9B"/>
    <w:rPr>
      <w:rFonts w:ascii="Tahoma" w:hAnsi="Tahoma" w:cs="Tahoma"/>
      <w:sz w:val="16"/>
      <w:szCs w:val="16"/>
    </w:rPr>
  </w:style>
  <w:style w:type="character" w:customStyle="1" w:styleId="TextedebullesCar">
    <w:name w:val="Texte de bulles Car"/>
    <w:link w:val="Textedebulles"/>
    <w:uiPriority w:val="99"/>
    <w:semiHidden/>
    <w:rsid w:val="009A1A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www.legifrance.gouv.fr"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49454E04-8BE7-4960-AED5-4B50FFB77A76}">
  <ds:schemaRefs>
    <ds:schemaRef ds:uri="http://schemas.openxmlformats.org/wordprocessingml/2006/main"/>
    <ds:schemaRef ds:uri="http://schemas.openxmlformats.org/officeDocument/2006/relationships"/>
    <ds:schemaRef ds:uri="http://schemas.microsoft.com/office/word/2012/wordml"/>
    <ds:schemaRef ds:uri="http://schemas.microsoft.com/office/word/2010/wordml"/>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1499</Words>
  <Characters>8248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ENOM </vt:lpstr>
    </vt:vector>
  </TitlesOfParts>
  <Company/>
  <LinksUpToDate>false</LinksUpToDate>
  <CharactersWithSpaces>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POSTE04</dc:creator>
  <cp:keywords/>
  <dc:description/>
  <cp:lastModifiedBy>Caroline Cachau</cp:lastModifiedBy>
  <cp:revision>28</cp:revision>
  <dcterms:created xsi:type="dcterms:W3CDTF">2012-05-03T16:31:00Z</dcterms:created>
  <dcterms:modified xsi:type="dcterms:W3CDTF">2022-03-21T11:33:00Z</dcterms:modified>
</cp:coreProperties>
</file>