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3E7D" w14:textId="77777777" w:rsidR="00E00789" w:rsidRDefault="00E00789" w:rsidP="00E00789">
      <w:pPr>
        <w:ind w:right="48"/>
        <w:jc w:val="both"/>
        <w:rPr>
          <w:rFonts w:ascii="Century Gothic" w:hAnsi="Century Gothic"/>
          <w:sz w:val="20"/>
          <w:szCs w:val="16"/>
        </w:rPr>
      </w:pPr>
    </w:p>
    <w:p w14:paraId="5EF341E8" w14:textId="77777777" w:rsidR="007C3205" w:rsidRPr="00CF6C16" w:rsidRDefault="007C3205" w:rsidP="00E00789">
      <w:pPr>
        <w:ind w:right="48"/>
        <w:jc w:val="both"/>
        <w:rPr>
          <w:rFonts w:ascii="Century Gothic" w:hAnsi="Century Gothic"/>
          <w:sz w:val="20"/>
          <w:szCs w:val="16"/>
        </w:rPr>
      </w:pPr>
    </w:p>
    <w:tbl>
      <w:tblPr>
        <w:tblpPr w:leftFromText="141" w:rightFromText="141" w:vertAnchor="text" w:horzAnchor="page" w:tblpX="2676" w:tblpY="193"/>
        <w:tblW w:w="784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  <w:gridCol w:w="3874"/>
      </w:tblGrid>
      <w:tr w:rsidR="000B768F" w:rsidRPr="005A3E57" w14:paraId="26A45286" w14:textId="77777777" w:rsidTr="00E00789">
        <w:trPr>
          <w:trHeight w:val="2316"/>
        </w:trPr>
        <w:tc>
          <w:tcPr>
            <w:tcW w:w="3969" w:type="dxa"/>
          </w:tcPr>
          <w:p w14:paraId="5E133B6C" w14:textId="1A5AA3F5" w:rsidR="001006C3" w:rsidRPr="00CF6C16" w:rsidRDefault="001006C3" w:rsidP="00E00789">
            <w:pPr>
              <w:pStyle w:val="Contenudetableau"/>
              <w:ind w:left="426"/>
              <w:rPr>
                <w:rFonts w:ascii="Century Gothic" w:hAnsi="Century Gothic"/>
                <w:sz w:val="20"/>
                <w:szCs w:val="18"/>
              </w:rPr>
            </w:pPr>
            <w:bookmarkStart w:id="0" w:name="_Hlk57295029"/>
          </w:p>
          <w:p w14:paraId="0456BA56" w14:textId="77777777" w:rsidR="001006C3" w:rsidRPr="00CF6C16" w:rsidRDefault="001006C3" w:rsidP="00E00789">
            <w:pPr>
              <w:ind w:left="426"/>
              <w:rPr>
                <w:rFonts w:ascii="Century Gothic" w:hAnsi="Century Gothic"/>
                <w:sz w:val="20"/>
              </w:rPr>
            </w:pPr>
          </w:p>
          <w:p w14:paraId="75D144A0" w14:textId="77777777" w:rsidR="001006C3" w:rsidRPr="00CF6C16" w:rsidRDefault="001006C3" w:rsidP="00E00789">
            <w:pPr>
              <w:ind w:left="426"/>
              <w:rPr>
                <w:rFonts w:ascii="Century Gothic" w:hAnsi="Century Gothic"/>
                <w:sz w:val="20"/>
              </w:rPr>
            </w:pPr>
          </w:p>
          <w:p w14:paraId="2DE7E3B7" w14:textId="77777777" w:rsidR="001006C3" w:rsidRPr="00CF6C16" w:rsidRDefault="001006C3" w:rsidP="00E00789">
            <w:pPr>
              <w:ind w:left="426"/>
              <w:rPr>
                <w:rFonts w:ascii="Century Gothic" w:hAnsi="Century Gothic"/>
                <w:sz w:val="20"/>
              </w:rPr>
            </w:pPr>
          </w:p>
          <w:p w14:paraId="0A516C4C" w14:textId="77777777" w:rsidR="001006C3" w:rsidRPr="00CF6C16" w:rsidRDefault="001006C3" w:rsidP="00E00789">
            <w:pPr>
              <w:ind w:left="426"/>
              <w:rPr>
                <w:rFonts w:ascii="Century Gothic" w:hAnsi="Century Gothic"/>
                <w:sz w:val="20"/>
              </w:rPr>
            </w:pPr>
          </w:p>
          <w:p w14:paraId="6B11F2BC" w14:textId="5A87BBFF" w:rsidR="00E00789" w:rsidRPr="00CF6C16" w:rsidRDefault="00E00789" w:rsidP="00E00789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874" w:type="dxa"/>
          </w:tcPr>
          <w:p w14:paraId="4DC2AF70" w14:textId="77777777" w:rsidR="00A0742C" w:rsidRPr="005A3E57" w:rsidRDefault="00A0742C" w:rsidP="00E00789">
            <w:pPr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</w:pPr>
          </w:p>
          <w:p w14:paraId="35EFA783" w14:textId="249DE2E9" w:rsidR="000B768F" w:rsidRPr="005A3E57" w:rsidRDefault="005A3E57" w:rsidP="00E00789">
            <w:pPr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  <w:t xml:space="preserve">  </w:t>
            </w:r>
            <w:r w:rsidR="002C17D1" w:rsidRPr="005A3E57"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  <w:t>Monsieur</w:t>
            </w:r>
            <w:r w:rsidR="002116D9" w:rsidRPr="005A3E57"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  <w:t xml:space="preserve"> le Juge-Commissaire</w:t>
            </w:r>
          </w:p>
          <w:p w14:paraId="40D12F4F" w14:textId="7265D63D" w:rsidR="00A0742C" w:rsidRPr="005A3E57" w:rsidRDefault="00A0742C" w:rsidP="007C3205">
            <w:pPr>
              <w:tabs>
                <w:tab w:val="left" w:pos="1250"/>
              </w:tabs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</w:pPr>
          </w:p>
          <w:p w14:paraId="7FBFC8DB" w14:textId="77777777" w:rsidR="00815B7B" w:rsidRPr="005A3E57" w:rsidRDefault="00815B7B" w:rsidP="00E00789">
            <w:pPr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</w:pPr>
          </w:p>
          <w:p w14:paraId="7B897317" w14:textId="4E94C967" w:rsidR="00815B7B" w:rsidRPr="005A3E57" w:rsidRDefault="005A3E57" w:rsidP="00E00789">
            <w:pPr>
              <w:rPr>
                <w:rFonts w:ascii="Century Gothic" w:eastAsia="Calibri" w:hAnsi="Century Gothic"/>
                <w:i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i/>
                <w:sz w:val="18"/>
                <w:szCs w:val="18"/>
                <w:lang w:eastAsia="en-US"/>
              </w:rPr>
              <w:t xml:space="preserve">    </w:t>
            </w:r>
            <w:r w:rsidRPr="005A3E57">
              <w:rPr>
                <w:rFonts w:ascii="Century Gothic" w:eastAsia="Calibri" w:hAnsi="Century Gothic"/>
                <w:i/>
                <w:sz w:val="18"/>
                <w:szCs w:val="18"/>
                <w:lang w:eastAsia="en-US"/>
              </w:rPr>
              <w:t>L</w:t>
            </w:r>
            <w:r w:rsidR="00815B7B" w:rsidRPr="005A3E57">
              <w:rPr>
                <w:rFonts w:ascii="Century Gothic" w:eastAsia="Calibri" w:hAnsi="Century Gothic"/>
                <w:i/>
                <w:sz w:val="18"/>
                <w:szCs w:val="18"/>
                <w:lang w:eastAsia="en-US"/>
              </w:rPr>
              <w:t>e 10 octobre 2022</w:t>
            </w:r>
          </w:p>
          <w:p w14:paraId="45FA192B" w14:textId="6883E0E3" w:rsidR="00E00789" w:rsidRPr="005A3E57" w:rsidRDefault="00E00789" w:rsidP="00E00789">
            <w:pPr>
              <w:pStyle w:val="Contenudetableau"/>
              <w:ind w:left="426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8ED86F" w14:textId="77777777" w:rsidR="00E00789" w:rsidRDefault="00E00789" w:rsidP="00E00789">
      <w:pPr>
        <w:rPr>
          <w:rFonts w:ascii="Century Gothic" w:hAnsi="Century Gothic"/>
          <w:b/>
          <w:sz w:val="20"/>
          <w:szCs w:val="26"/>
          <w:u w:val="single"/>
        </w:rPr>
      </w:pPr>
    </w:p>
    <w:p w14:paraId="4574C511" w14:textId="77777777" w:rsidR="00E00789" w:rsidRDefault="00E00789" w:rsidP="00E00789">
      <w:pPr>
        <w:ind w:left="426"/>
        <w:rPr>
          <w:rFonts w:ascii="Century Gothic" w:hAnsi="Century Gothic"/>
          <w:b/>
          <w:sz w:val="20"/>
          <w:szCs w:val="26"/>
          <w:u w:val="single"/>
        </w:rPr>
      </w:pPr>
    </w:p>
    <w:p w14:paraId="745BC9EE" w14:textId="77777777" w:rsidR="00E00789" w:rsidRDefault="00E00789" w:rsidP="00E00789">
      <w:pPr>
        <w:ind w:left="426"/>
        <w:rPr>
          <w:rFonts w:ascii="Century Gothic" w:hAnsi="Century Gothic"/>
          <w:b/>
          <w:sz w:val="20"/>
          <w:szCs w:val="26"/>
          <w:u w:val="single"/>
        </w:rPr>
      </w:pPr>
    </w:p>
    <w:p w14:paraId="490D7AF5" w14:textId="77777777" w:rsidR="00E00789" w:rsidRDefault="00E00789" w:rsidP="00E00789">
      <w:pPr>
        <w:ind w:left="426"/>
        <w:rPr>
          <w:rFonts w:ascii="Century Gothic" w:hAnsi="Century Gothic"/>
          <w:b/>
          <w:sz w:val="20"/>
          <w:szCs w:val="26"/>
          <w:u w:val="single"/>
        </w:rPr>
      </w:pPr>
    </w:p>
    <w:p w14:paraId="2B130597" w14:textId="3CFF5E25" w:rsidR="00E00789" w:rsidRDefault="005A3E57" w:rsidP="005A3E57">
      <w:pPr>
        <w:tabs>
          <w:tab w:val="left" w:pos="897"/>
        </w:tabs>
        <w:ind w:left="851"/>
        <w:rPr>
          <w:rFonts w:ascii="Century Gothic" w:hAnsi="Century Gothic"/>
          <w:b/>
          <w:sz w:val="20"/>
          <w:szCs w:val="26"/>
          <w:u w:val="single"/>
        </w:rPr>
      </w:pPr>
      <w:r>
        <w:rPr>
          <w:rFonts w:ascii="Century Gothic" w:hAnsi="Century Gothic"/>
          <w:b/>
          <w:sz w:val="20"/>
          <w:szCs w:val="26"/>
          <w:u w:val="single"/>
        </w:rPr>
        <w:tab/>
      </w:r>
    </w:p>
    <w:p w14:paraId="51203059" w14:textId="77777777" w:rsidR="00E00789" w:rsidRDefault="00E00789" w:rsidP="00E00789">
      <w:pPr>
        <w:ind w:left="426"/>
        <w:rPr>
          <w:rFonts w:ascii="Century Gothic" w:hAnsi="Century Gothic"/>
          <w:b/>
          <w:sz w:val="20"/>
          <w:szCs w:val="26"/>
          <w:u w:val="single"/>
        </w:rPr>
      </w:pPr>
    </w:p>
    <w:p w14:paraId="1B27B846" w14:textId="77777777" w:rsidR="00E00789" w:rsidRDefault="00E00789" w:rsidP="00E00789">
      <w:pPr>
        <w:ind w:left="426"/>
        <w:rPr>
          <w:rFonts w:ascii="Century Gothic" w:hAnsi="Century Gothic"/>
          <w:b/>
          <w:sz w:val="20"/>
          <w:szCs w:val="26"/>
          <w:u w:val="single"/>
        </w:rPr>
      </w:pPr>
    </w:p>
    <w:p w14:paraId="6892BA53" w14:textId="77777777" w:rsidR="00E00789" w:rsidRDefault="00E00789" w:rsidP="009A3236">
      <w:pPr>
        <w:rPr>
          <w:rFonts w:ascii="Century Gothic" w:hAnsi="Century Gothic"/>
          <w:b/>
          <w:sz w:val="20"/>
          <w:szCs w:val="26"/>
          <w:u w:val="single"/>
        </w:rPr>
      </w:pPr>
    </w:p>
    <w:p w14:paraId="111F4F64" w14:textId="77777777" w:rsidR="00E00789" w:rsidRDefault="00E00789" w:rsidP="00E00789">
      <w:pPr>
        <w:rPr>
          <w:rFonts w:ascii="Century Gothic" w:hAnsi="Century Gothic"/>
          <w:b/>
          <w:sz w:val="20"/>
          <w:szCs w:val="26"/>
          <w:u w:val="single"/>
        </w:rPr>
      </w:pPr>
    </w:p>
    <w:p w14:paraId="13DF3F30" w14:textId="77777777" w:rsidR="00E00789" w:rsidRDefault="00E00789" w:rsidP="00E00789">
      <w:pPr>
        <w:rPr>
          <w:rFonts w:ascii="Century Gothic" w:hAnsi="Century Gothic"/>
          <w:b/>
          <w:sz w:val="20"/>
          <w:szCs w:val="26"/>
          <w:u w:val="single"/>
        </w:rPr>
      </w:pPr>
    </w:p>
    <w:p w14:paraId="546AF3CD" w14:textId="77777777" w:rsidR="00B67259" w:rsidRPr="00A0742C" w:rsidRDefault="00B67259" w:rsidP="00E00789">
      <w:pPr>
        <w:rPr>
          <w:rFonts w:ascii="Century Gothic" w:hAnsi="Century Gothic"/>
          <w:b/>
          <w:sz w:val="20"/>
          <w:szCs w:val="26"/>
          <w:u w:val="single"/>
        </w:rPr>
      </w:pPr>
    </w:p>
    <w:p w14:paraId="5212ED6C" w14:textId="77777777" w:rsidR="00E00789" w:rsidRPr="00A0742C" w:rsidRDefault="00E00789" w:rsidP="00E00789">
      <w:pPr>
        <w:rPr>
          <w:rFonts w:ascii="Century Gothic" w:hAnsi="Century Gothic"/>
          <w:b/>
          <w:sz w:val="20"/>
          <w:szCs w:val="26"/>
          <w:u w:val="single"/>
        </w:rPr>
      </w:pPr>
    </w:p>
    <w:p w14:paraId="422E8B86" w14:textId="77777777" w:rsidR="00A94858" w:rsidRPr="00A0742C" w:rsidRDefault="00A94858" w:rsidP="007A23C8">
      <w:pPr>
        <w:rPr>
          <w:rFonts w:ascii="Century Gothic" w:hAnsi="Century Gothic"/>
          <w:b/>
          <w:sz w:val="16"/>
          <w:szCs w:val="16"/>
          <w:u w:val="single"/>
        </w:rPr>
      </w:pPr>
    </w:p>
    <w:p w14:paraId="268F0831" w14:textId="25585E22" w:rsidR="000B768F" w:rsidRPr="005A3E57" w:rsidRDefault="000B768F" w:rsidP="009A3236">
      <w:pPr>
        <w:ind w:left="-284"/>
        <w:rPr>
          <w:rFonts w:ascii="Century Gothic" w:hAnsi="Century Gothic"/>
          <w:b/>
          <w:sz w:val="16"/>
          <w:szCs w:val="16"/>
          <w:u w:val="single"/>
        </w:rPr>
      </w:pPr>
      <w:r w:rsidRPr="005A3E57">
        <w:rPr>
          <w:rFonts w:ascii="Century Gothic" w:hAnsi="Century Gothic"/>
          <w:b/>
          <w:sz w:val="16"/>
          <w:szCs w:val="16"/>
          <w:u w:val="single"/>
        </w:rPr>
        <w:t>Liquidation Judiciaire</w:t>
      </w:r>
      <w:r w:rsidR="002116D9" w:rsidRPr="005A3E57">
        <w:rPr>
          <w:rFonts w:ascii="Century Gothic" w:hAnsi="Century Gothic"/>
          <w:b/>
          <w:sz w:val="16"/>
          <w:szCs w:val="16"/>
          <w:u w:val="single"/>
        </w:rPr>
        <w:t xml:space="preserve"> SAS APS TRANSPORTS</w:t>
      </w:r>
    </w:p>
    <w:p w14:paraId="6396D406" w14:textId="183AC84E" w:rsidR="00F657C7" w:rsidRPr="005A3E57" w:rsidRDefault="000B768F" w:rsidP="007A23C8">
      <w:pPr>
        <w:ind w:left="-284"/>
        <w:rPr>
          <w:rFonts w:ascii="Century Gothic" w:eastAsia="Calibri" w:hAnsi="Century Gothic"/>
          <w:b/>
          <w:sz w:val="16"/>
          <w:szCs w:val="16"/>
          <w:lang w:val="nl-NL" w:eastAsia="en-US"/>
        </w:rPr>
      </w:pPr>
      <w:r w:rsidRPr="005A3E57">
        <w:rPr>
          <w:rFonts w:ascii="Century Gothic" w:eastAsia="Calibri" w:hAnsi="Century Gothic"/>
          <w:b/>
          <w:sz w:val="16"/>
          <w:szCs w:val="16"/>
          <w:u w:val="single"/>
          <w:lang w:val="nl-NL" w:eastAsia="en-US"/>
        </w:rPr>
        <w:t>N/Réf à rappeler</w:t>
      </w:r>
      <w:r w:rsidRPr="005A3E57">
        <w:rPr>
          <w:rFonts w:ascii="Century Gothic" w:eastAsia="Calibri" w:hAnsi="Century Gothic"/>
          <w:b/>
          <w:sz w:val="16"/>
          <w:szCs w:val="16"/>
          <w:lang w:val="nl-NL" w:eastAsia="en-US"/>
        </w:rPr>
        <w:t xml:space="preserve">: </w:t>
      </w:r>
      <w:bookmarkStart w:id="1" w:name="SAFFAIRE_PRONOM_0"/>
      <w:r w:rsidRPr="005A3E57">
        <w:rPr>
          <w:rFonts w:ascii="Century Gothic" w:eastAsia="Calibri" w:hAnsi="Century Gothic"/>
          <w:b/>
          <w:sz w:val="16"/>
          <w:szCs w:val="16"/>
          <w:lang w:val="nl-NL" w:eastAsia="en-US"/>
        </w:rPr>
        <w:t>LL/</w:t>
      </w:r>
      <w:bookmarkEnd w:id="1"/>
      <w:r w:rsidR="008A6C9E" w:rsidRPr="008A6C9E">
        <w:rPr>
          <w:rFonts w:ascii="Century Gothic" w:eastAsia="Calibri" w:hAnsi="Century Gothic"/>
          <w:b/>
          <w:sz w:val="16"/>
          <w:szCs w:val="16"/>
          <w:lang w:val="nl-NL" w:eastAsia="en-US"/>
        </w:rPr>
        <w:t>GB</w:t>
      </w:r>
      <w:r w:rsidRPr="005A3E57">
        <w:rPr>
          <w:rFonts w:ascii="Century Gothic" w:eastAsia="Calibri" w:hAnsi="Century Gothic"/>
          <w:b/>
          <w:sz w:val="16"/>
          <w:szCs w:val="16"/>
          <w:lang w:val="nl-NL" w:eastAsia="en-US"/>
        </w:rPr>
        <w:t>/</w:t>
      </w:r>
      <w:bookmarkStart w:id="2" w:name="SUTILISA_NUMERO_0"/>
      <w:r w:rsidRPr="005A3E57">
        <w:rPr>
          <w:rFonts w:ascii="Century Gothic" w:eastAsia="Calibri" w:hAnsi="Century Gothic"/>
          <w:b/>
          <w:sz w:val="16"/>
          <w:szCs w:val="16"/>
          <w:lang w:val="nl-NL" w:eastAsia="en-US"/>
        </w:rPr>
        <w:t>MBE</w:t>
      </w:r>
      <w:bookmarkEnd w:id="2"/>
      <w:r w:rsidRPr="005A3E57">
        <w:rPr>
          <w:rFonts w:ascii="Century Gothic" w:eastAsia="Calibri" w:hAnsi="Century Gothic"/>
          <w:b/>
          <w:sz w:val="16"/>
          <w:szCs w:val="16"/>
          <w:lang w:val="nl-NL" w:eastAsia="en-US"/>
        </w:rPr>
        <w:t>/</w:t>
      </w:r>
      <w:bookmarkStart w:id="3" w:name="SAFFAIRE_NUMERO_0"/>
      <w:r w:rsidRPr="005A3E57">
        <w:rPr>
          <w:rFonts w:ascii="Century Gothic" w:eastAsia="Calibri" w:hAnsi="Century Gothic"/>
          <w:b/>
          <w:sz w:val="16"/>
          <w:szCs w:val="16"/>
          <w:lang w:val="nl-NL" w:eastAsia="en-US"/>
        </w:rPr>
        <w:t>7554</w:t>
      </w:r>
      <w:bookmarkEnd w:id="3"/>
      <w:r w:rsidRPr="005A3E57">
        <w:rPr>
          <w:rFonts w:ascii="Century Gothic" w:eastAsia="Calibri" w:hAnsi="Century Gothic"/>
          <w:b/>
          <w:sz w:val="16"/>
          <w:szCs w:val="16"/>
          <w:lang w:val="nl-NL" w:eastAsia="en-US"/>
        </w:rPr>
        <w:t>/</w:t>
      </w:r>
      <w:r w:rsidRPr="005A3E57">
        <w:rPr>
          <w:rFonts w:ascii="Century Gothic" w:hAnsi="Century Gothic"/>
          <w:b/>
          <w:sz w:val="16"/>
          <w:szCs w:val="16"/>
          <w:lang w:val="nl-NL"/>
        </w:rPr>
        <w:t xml:space="preserve"> </w:t>
      </w:r>
      <w:r w:rsidRPr="005A3E57">
        <w:rPr>
          <w:rFonts w:ascii="Century Gothic" w:hAnsi="Century Gothic"/>
          <w:b/>
          <w:sz w:val="16"/>
          <w:szCs w:val="16"/>
        </w:rPr>
        <w:t>PASSIF</w:t>
      </w:r>
      <w:bookmarkEnd w:id="0"/>
    </w:p>
    <w:p w14:paraId="2C50DAA6" w14:textId="72612753" w:rsidR="00F657C7" w:rsidRPr="00CF6C16" w:rsidRDefault="009971C8" w:rsidP="000B768F">
      <w:pPr>
        <w:ind w:left="426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pict w14:anchorId="44276CD5">
          <v:rect id="_x0000_s1026" style="position:absolute;left:0;text-align:left;margin-left:-13.9pt;margin-top:7.7pt;width:157.1pt;height:60.95pt;z-index:251657728;mso-position-horizontal-relative:text;mso-position-vertical-relative:text">
            <v:textbox style="mso-next-textbox:#_x0000_s1026">
              <w:txbxContent>
                <w:p w14:paraId="0C624599" w14:textId="35330F6A" w:rsidR="00B30CAF" w:rsidRDefault="00B30CAF" w:rsidP="00B30CAF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5A3E57">
                    <w:rPr>
                      <w:rFonts w:ascii="Century Gothic" w:hAnsi="Century Gothic"/>
                      <w:sz w:val="14"/>
                      <w:szCs w:val="14"/>
                    </w:rPr>
                    <w:t>GREFFE N° 2021J00175</w:t>
                  </w:r>
                </w:p>
                <w:p w14:paraId="4E653D7C" w14:textId="77777777" w:rsidR="00B30CAF" w:rsidRPr="005A3E57" w:rsidRDefault="00B30CAF" w:rsidP="00B30CAF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5A3E57">
                    <w:rPr>
                      <w:rFonts w:ascii="Century Gothic" w:hAnsi="Century Gothic"/>
                      <w:sz w:val="14"/>
                      <w:szCs w:val="14"/>
                    </w:rPr>
                    <w:t xml:space="preserve">Jugement R J     </w:t>
                  </w:r>
                  <w:r>
                    <w:rPr>
                      <w:rFonts w:ascii="Century Gothic" w:hAnsi="Century Gothic"/>
                      <w:sz w:val="14"/>
                      <w:szCs w:val="14"/>
                    </w:rPr>
                    <w:t xml:space="preserve"> </w:t>
                  </w:r>
                  <w:r w:rsidRPr="005A3E57">
                    <w:rPr>
                      <w:rFonts w:ascii="Century Gothic" w:hAnsi="Century Gothic"/>
                      <w:sz w:val="14"/>
                      <w:szCs w:val="14"/>
                    </w:rPr>
                    <w:t xml:space="preserve"> 14/04/2021</w:t>
                  </w:r>
                </w:p>
                <w:p w14:paraId="1CF4975D" w14:textId="77777777" w:rsidR="00B30CAF" w:rsidRPr="005A3E57" w:rsidRDefault="00B30CAF" w:rsidP="00B30CAF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5A3E57">
                    <w:rPr>
                      <w:rFonts w:ascii="Century Gothic" w:hAnsi="Century Gothic"/>
                      <w:sz w:val="14"/>
                      <w:szCs w:val="14"/>
                    </w:rPr>
                    <w:t xml:space="preserve">Jugement  LJ    </w:t>
                  </w:r>
                  <w:r>
                    <w:rPr>
                      <w:rFonts w:ascii="Century Gothic" w:hAnsi="Century Gothic"/>
                      <w:sz w:val="14"/>
                      <w:szCs w:val="14"/>
                    </w:rPr>
                    <w:t xml:space="preserve"> </w:t>
                  </w:r>
                  <w:r w:rsidRPr="005A3E57">
                    <w:rPr>
                      <w:rFonts w:ascii="Century Gothic" w:hAnsi="Century Gothic"/>
                      <w:sz w:val="14"/>
                      <w:szCs w:val="14"/>
                    </w:rPr>
                    <w:t xml:space="preserve">  13/04/2022</w:t>
                  </w:r>
                </w:p>
                <w:p w14:paraId="6E5F920A" w14:textId="77777777" w:rsidR="00B30CAF" w:rsidRPr="005A3E57" w:rsidRDefault="00B30CAF" w:rsidP="00B30CAF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5A3E57">
                    <w:rPr>
                      <w:rFonts w:ascii="Century Gothic" w:hAnsi="Century Gothic"/>
                      <w:sz w:val="14"/>
                      <w:szCs w:val="14"/>
                    </w:rPr>
                    <w:t xml:space="preserve">B O D A C C    </w:t>
                  </w:r>
                  <w:r>
                    <w:rPr>
                      <w:rFonts w:ascii="Century Gothic" w:hAnsi="Century Gothic"/>
                      <w:sz w:val="14"/>
                      <w:szCs w:val="14"/>
                    </w:rPr>
                    <w:t xml:space="preserve">    </w:t>
                  </w:r>
                  <w:r w:rsidRPr="005A3E57">
                    <w:rPr>
                      <w:rFonts w:ascii="Century Gothic" w:hAnsi="Century Gothic"/>
                      <w:sz w:val="14"/>
                      <w:szCs w:val="14"/>
                    </w:rPr>
                    <w:t xml:space="preserve"> 25/04/2021</w:t>
                  </w:r>
                </w:p>
                <w:p w14:paraId="63727FDE" w14:textId="77777777" w:rsidR="00B30CAF" w:rsidRPr="005A3E57" w:rsidRDefault="00B30CAF" w:rsidP="00B30CAF">
                  <w:pPr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</w:pPr>
                  <w:r w:rsidRPr="005A3E57"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  <w:t xml:space="preserve">ART.L624-1     </w:t>
                  </w:r>
                  <w:r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  <w:t xml:space="preserve">   </w:t>
                  </w:r>
                  <w:r w:rsidRPr="005A3E57"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  <w:t xml:space="preserve">   </w:t>
                  </w:r>
                  <w:r w:rsidRPr="005A3E57"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  <w:t>25/06/2022</w:t>
                  </w:r>
                </w:p>
                <w:p w14:paraId="3AA059C4" w14:textId="77777777" w:rsidR="00B30CAF" w:rsidRPr="005A3E57" w:rsidRDefault="00B30CAF" w:rsidP="00B30CAF">
                  <w:pPr>
                    <w:ind w:right="48"/>
                    <w:jc w:val="both"/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Century Gothic" w:hAnsi="Century Gothic"/>
                      <w:sz w:val="14"/>
                      <w:szCs w:val="14"/>
                      <w:lang w:val="en-US"/>
                    </w:rPr>
                    <w:t>ART.L 622-26         25/10/2022</w:t>
                  </w:r>
                </w:p>
                <w:p w14:paraId="541D679A" w14:textId="77777777" w:rsidR="003F7EC2" w:rsidRPr="00721DC5" w:rsidRDefault="003F7EC2" w:rsidP="00E00789">
                  <w:pPr>
                    <w:ind w:left="3119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14:paraId="34E0DE6F" w14:textId="77777777" w:rsidR="0022226C" w:rsidRPr="00CF6C16" w:rsidRDefault="0022226C" w:rsidP="000B768F">
      <w:pPr>
        <w:ind w:left="426"/>
        <w:rPr>
          <w:rFonts w:ascii="Century Gothic" w:hAnsi="Century Gothic"/>
          <w:sz w:val="20"/>
        </w:rPr>
      </w:pPr>
    </w:p>
    <w:p w14:paraId="31C210C8" w14:textId="77777777" w:rsidR="00F657C7" w:rsidRPr="00CF6C16" w:rsidRDefault="00F657C7" w:rsidP="000B768F">
      <w:pPr>
        <w:ind w:left="426"/>
        <w:rPr>
          <w:rFonts w:ascii="Century Gothic" w:hAnsi="Century Gothic"/>
          <w:b/>
          <w:sz w:val="20"/>
          <w:u w:val="single"/>
        </w:rPr>
      </w:pPr>
    </w:p>
    <w:p w14:paraId="7D0A94EE" w14:textId="77777777" w:rsidR="00F657C7" w:rsidRPr="00CF6C16" w:rsidRDefault="00F657C7" w:rsidP="000B768F">
      <w:pPr>
        <w:ind w:left="426"/>
        <w:rPr>
          <w:rFonts w:ascii="Century Gothic" w:hAnsi="Century Gothic"/>
          <w:b/>
          <w:sz w:val="20"/>
          <w:u w:val="single"/>
        </w:rPr>
      </w:pPr>
    </w:p>
    <w:p w14:paraId="1A006B38" w14:textId="77777777" w:rsidR="00F657C7" w:rsidRPr="00CF6C16" w:rsidRDefault="00F657C7" w:rsidP="000B768F">
      <w:pPr>
        <w:ind w:left="426"/>
        <w:rPr>
          <w:rFonts w:ascii="Century Gothic" w:hAnsi="Century Gothic"/>
          <w:b/>
          <w:sz w:val="20"/>
          <w:u w:val="single"/>
        </w:rPr>
      </w:pPr>
    </w:p>
    <w:p w14:paraId="282BD7B0" w14:textId="77777777" w:rsidR="001006C3" w:rsidRPr="00A0742C" w:rsidRDefault="001006C3" w:rsidP="00B30CAF">
      <w:pPr>
        <w:rPr>
          <w:rFonts w:ascii="Century Gothic" w:hAnsi="Century Gothic"/>
          <w:b/>
          <w:sz w:val="18"/>
          <w:szCs w:val="18"/>
          <w:u w:val="single"/>
        </w:rPr>
      </w:pPr>
    </w:p>
    <w:p w14:paraId="439BDA8A" w14:textId="2BF53E65" w:rsidR="00E00789" w:rsidRPr="005A3E57" w:rsidRDefault="003E691F" w:rsidP="009A3236">
      <w:pPr>
        <w:ind w:left="-284"/>
        <w:rPr>
          <w:rFonts w:ascii="Century Gothic" w:hAnsi="Century Gothic"/>
          <w:b/>
          <w:color w:val="00B0F0"/>
          <w:sz w:val="18"/>
          <w:szCs w:val="18"/>
          <w:u w:val="single"/>
        </w:rPr>
      </w:pPr>
      <w:r w:rsidRPr="005A3E57">
        <w:rPr>
          <w:rFonts w:ascii="Century Gothic" w:hAnsi="Century Gothic"/>
          <w:b/>
          <w:color w:val="00B0F0"/>
          <w:sz w:val="18"/>
          <w:szCs w:val="18"/>
          <w:u w:val="single"/>
        </w:rPr>
        <w:t xml:space="preserve">Audience du </w:t>
      </w:r>
      <w:r w:rsidR="00B30CAF">
        <w:rPr>
          <w:rFonts w:ascii="Century Gothic" w:hAnsi="Century Gothic"/>
          <w:b/>
          <w:color w:val="00B0F0"/>
          <w:sz w:val="18"/>
          <w:szCs w:val="18"/>
          <w:u w:val="single"/>
        </w:rPr>
        <w:t>13/</w:t>
      </w:r>
      <w:r w:rsidR="009971C8">
        <w:rPr>
          <w:rFonts w:ascii="Century Gothic" w:hAnsi="Century Gothic"/>
          <w:b/>
          <w:color w:val="00B0F0"/>
          <w:sz w:val="18"/>
          <w:szCs w:val="18"/>
          <w:u w:val="single"/>
        </w:rPr>
        <w:t>10</w:t>
      </w:r>
      <w:r w:rsidR="003F4133">
        <w:rPr>
          <w:rFonts w:ascii="Century Gothic" w:hAnsi="Century Gothic"/>
          <w:b/>
          <w:color w:val="00B0F0"/>
          <w:sz w:val="18"/>
          <w:szCs w:val="18"/>
          <w:u w:val="single"/>
        </w:rPr>
        <w:t>/2022</w:t>
      </w:r>
    </w:p>
    <w:p w14:paraId="4D1BC4B0" w14:textId="4CDEB983" w:rsidR="00E00789" w:rsidRPr="005A3E57" w:rsidRDefault="005A3E57" w:rsidP="009A3236">
      <w:pPr>
        <w:ind w:left="-284"/>
        <w:rPr>
          <w:rFonts w:ascii="Century Gothic" w:hAnsi="Century Gothic"/>
          <w:b/>
          <w:color w:val="00B0F0"/>
          <w:sz w:val="18"/>
          <w:szCs w:val="18"/>
          <w:u w:val="single"/>
        </w:rPr>
      </w:pPr>
      <w:r>
        <w:rPr>
          <w:rFonts w:ascii="Century Gothic" w:hAnsi="Century Gothic"/>
          <w:b/>
          <w:color w:val="00B0F0"/>
          <w:sz w:val="18"/>
          <w:szCs w:val="18"/>
          <w:u w:val="single"/>
        </w:rPr>
        <w:t>Créance</w:t>
      </w:r>
      <w:r w:rsidR="00E00789" w:rsidRPr="005A3E57">
        <w:rPr>
          <w:rFonts w:ascii="Century Gothic" w:hAnsi="Century Gothic"/>
          <w:b/>
          <w:color w:val="00B0F0"/>
          <w:sz w:val="18"/>
          <w:szCs w:val="18"/>
          <w:u w:val="single"/>
        </w:rPr>
        <w:t xml:space="preserve"> N</w:t>
      </w:r>
      <w:r w:rsidR="00B30CAF">
        <w:rPr>
          <w:rFonts w:ascii="Century Gothic" w:hAnsi="Century Gothic"/>
          <w:b/>
          <w:color w:val="00B0F0"/>
          <w:sz w:val="18"/>
          <w:szCs w:val="18"/>
          <w:u w:val="single"/>
        </w:rPr>
        <w:t>°6</w:t>
      </w:r>
    </w:p>
    <w:p w14:paraId="3352357C" w14:textId="5E0A2107" w:rsidR="00D2767C" w:rsidRPr="005A3E57" w:rsidRDefault="00E00789" w:rsidP="009A3236">
      <w:pPr>
        <w:ind w:left="-284"/>
        <w:rPr>
          <w:rFonts w:ascii="Century Gothic" w:hAnsi="Century Gothic"/>
          <w:b/>
          <w:color w:val="00B0F0"/>
          <w:sz w:val="18"/>
          <w:szCs w:val="18"/>
          <w:u w:val="single"/>
        </w:rPr>
      </w:pPr>
      <w:r w:rsidRPr="005A3E57">
        <w:rPr>
          <w:rFonts w:ascii="Century Gothic" w:hAnsi="Century Gothic"/>
          <w:b/>
          <w:color w:val="00B0F0"/>
          <w:sz w:val="18"/>
          <w:szCs w:val="18"/>
          <w:u w:val="single"/>
        </w:rPr>
        <w:t>Affaire N</w:t>
      </w:r>
      <w:r w:rsidR="00B30CAF">
        <w:rPr>
          <w:rFonts w:ascii="Century Gothic" w:hAnsi="Century Gothic"/>
          <w:b/>
          <w:color w:val="00B0F0"/>
          <w:sz w:val="18"/>
          <w:szCs w:val="18"/>
          <w:u w:val="single"/>
        </w:rPr>
        <w:t>°2022M04591</w:t>
      </w:r>
    </w:p>
    <w:p w14:paraId="4A0EB220" w14:textId="28CF3D23" w:rsidR="0058419A" w:rsidRPr="00924654" w:rsidRDefault="00337874" w:rsidP="0011235E">
      <w:pPr>
        <w:tabs>
          <w:tab w:val="left" w:pos="2370"/>
        </w:tabs>
        <w:ind w:left="-2977" w:right="142"/>
        <w:rPr>
          <w:rFonts w:ascii="Century Gothic" w:hAnsi="Century Gothic"/>
          <w:b/>
          <w:i/>
          <w:color w:val="00B0F0"/>
          <w:sz w:val="20"/>
          <w:szCs w:val="20"/>
          <w:u w:val="single"/>
        </w:rPr>
      </w:pPr>
      <w:r w:rsidRPr="00924654">
        <w:rPr>
          <w:rFonts w:ascii="Century Gothic" w:hAnsi="Century Gothic"/>
          <w:b/>
          <w:i/>
          <w:color w:val="00B0F0"/>
          <w:sz w:val="20"/>
          <w:u w:val="single"/>
        </w:rPr>
        <w:t>Créance N</w:t>
      </w:r>
      <w:r w:rsidR="009631C6" w:rsidRPr="00924654">
        <w:rPr>
          <w:rFonts w:ascii="Century Gothic" w:hAnsi="Century Gothic"/>
          <w:b/>
          <w:i/>
          <w:color w:val="00B0F0"/>
          <w:sz w:val="20"/>
          <w:szCs w:val="20"/>
          <w:u w:val="single"/>
        </w:rPr>
        <w:t>ffaire</w:t>
      </w:r>
    </w:p>
    <w:p w14:paraId="34F9E810" w14:textId="77777777" w:rsidR="00B30CAF" w:rsidRPr="00B30CAF" w:rsidRDefault="00B30CAF" w:rsidP="00B30CAF">
      <w:pPr>
        <w:jc w:val="center"/>
        <w:rPr>
          <w:rFonts w:ascii="Century Gothic" w:hAnsi="Century Gothic"/>
          <w:b/>
          <w:color w:val="31849B"/>
          <w:sz w:val="26"/>
          <w:szCs w:val="26"/>
        </w:rPr>
      </w:pPr>
      <w:r w:rsidRPr="00B30CAF">
        <w:rPr>
          <w:rFonts w:ascii="Century Gothic" w:hAnsi="Century Gothic"/>
          <w:b/>
          <w:color w:val="31849B"/>
          <w:sz w:val="26"/>
          <w:szCs w:val="26"/>
        </w:rPr>
        <w:t xml:space="preserve">Note sur la contestation de la créance </w:t>
      </w:r>
    </w:p>
    <w:p w14:paraId="72488B3F" w14:textId="77777777" w:rsidR="00B30CAF" w:rsidRPr="00B30CAF" w:rsidRDefault="00B30CAF" w:rsidP="00B30CAF">
      <w:pPr>
        <w:jc w:val="center"/>
        <w:rPr>
          <w:rFonts w:ascii="Century Gothic" w:hAnsi="Century Gothic"/>
          <w:b/>
          <w:color w:val="31849B"/>
          <w:sz w:val="26"/>
          <w:szCs w:val="26"/>
        </w:rPr>
      </w:pPr>
      <w:r w:rsidRPr="00B30CAF">
        <w:rPr>
          <w:rFonts w:ascii="Century Gothic" w:hAnsi="Century Gothic"/>
          <w:b/>
          <w:color w:val="31849B"/>
          <w:sz w:val="26"/>
          <w:szCs w:val="26"/>
        </w:rPr>
        <w:t>de la société SOLOCAL MARKETING SERVICES</w:t>
      </w:r>
    </w:p>
    <w:p w14:paraId="6412E8A2" w14:textId="77777777" w:rsidR="00B30CAF" w:rsidRPr="000E43EC" w:rsidRDefault="00B30CAF" w:rsidP="00B30CAF">
      <w:pPr>
        <w:jc w:val="center"/>
        <w:rPr>
          <w:rFonts w:ascii="Century Gothic" w:hAnsi="Century Gothic"/>
          <w:b/>
          <w:sz w:val="22"/>
          <w:szCs w:val="22"/>
        </w:rPr>
      </w:pPr>
      <w:r w:rsidRPr="000E43EC">
        <w:rPr>
          <w:rFonts w:ascii="Century Gothic" w:hAnsi="Century Gothic"/>
          <w:b/>
          <w:sz w:val="22"/>
          <w:szCs w:val="22"/>
        </w:rPr>
        <w:t>(RECOCASH)</w:t>
      </w:r>
    </w:p>
    <w:p w14:paraId="281F89BF" w14:textId="77777777" w:rsidR="00E3216F" w:rsidRPr="00CF6C16" w:rsidRDefault="00E3216F" w:rsidP="00A43B0B">
      <w:pPr>
        <w:ind w:left="284" w:right="-285"/>
        <w:jc w:val="center"/>
        <w:rPr>
          <w:rFonts w:ascii="Century Gothic" w:hAnsi="Century Gothic"/>
          <w:b/>
          <w:sz w:val="20"/>
        </w:rPr>
      </w:pPr>
    </w:p>
    <w:p w14:paraId="5CF42174" w14:textId="77777777" w:rsidR="0022226C" w:rsidRPr="00A0742C" w:rsidRDefault="0022226C" w:rsidP="00A43B0B">
      <w:pPr>
        <w:tabs>
          <w:tab w:val="left" w:pos="7513"/>
        </w:tabs>
        <w:ind w:left="284" w:right="-285"/>
        <w:jc w:val="both"/>
        <w:rPr>
          <w:rFonts w:ascii="Century Gothic" w:hAnsi="Century Gothic"/>
          <w:b/>
          <w:sz w:val="22"/>
          <w:szCs w:val="22"/>
        </w:rPr>
      </w:pPr>
      <w:r w:rsidRPr="00A0742C">
        <w:rPr>
          <w:rFonts w:ascii="Century Gothic" w:hAnsi="Century Gothic"/>
          <w:b/>
          <w:sz w:val="22"/>
          <w:szCs w:val="22"/>
        </w:rPr>
        <w:t>La soussignée à l'honneur de vous exposer :</w:t>
      </w:r>
    </w:p>
    <w:p w14:paraId="63FB3843" w14:textId="77777777" w:rsidR="0011235E" w:rsidRPr="00A0742C" w:rsidRDefault="0011235E" w:rsidP="00A43B0B">
      <w:pPr>
        <w:tabs>
          <w:tab w:val="left" w:pos="7513"/>
        </w:tabs>
        <w:ind w:left="284" w:right="-285"/>
        <w:jc w:val="both"/>
        <w:rPr>
          <w:rFonts w:ascii="Century Gothic" w:hAnsi="Century Gothic"/>
          <w:b/>
        </w:rPr>
      </w:pPr>
    </w:p>
    <w:p w14:paraId="09B639D4" w14:textId="1630814E" w:rsidR="00B30CAF" w:rsidRDefault="0011235E" w:rsidP="00B30CAF">
      <w:pPr>
        <w:tabs>
          <w:tab w:val="left" w:pos="7513"/>
        </w:tabs>
        <w:ind w:left="284" w:right="-285"/>
        <w:jc w:val="both"/>
        <w:rPr>
          <w:rFonts w:ascii="Century Gothic" w:hAnsi="Century Gothic"/>
          <w:sz w:val="20"/>
          <w:szCs w:val="20"/>
        </w:rPr>
      </w:pPr>
      <w:r w:rsidRPr="00A0742C">
        <w:rPr>
          <w:rFonts w:ascii="Century Gothic" w:hAnsi="Century Gothic"/>
          <w:b/>
          <w:u w:val="single"/>
        </w:rPr>
        <w:t>Montant de la Créance</w:t>
      </w:r>
      <w:r w:rsidR="00B30CAF">
        <w:rPr>
          <w:rFonts w:ascii="Century Gothic" w:hAnsi="Century Gothic"/>
          <w:b/>
        </w:rPr>
        <w:t> </w:t>
      </w:r>
      <w:r w:rsidR="00815B7B" w:rsidRPr="00A0742C">
        <w:rPr>
          <w:rFonts w:ascii="Century Gothic" w:hAnsi="Century Gothic"/>
          <w:b/>
          <w:sz w:val="28"/>
          <w:szCs w:val="28"/>
        </w:rPr>
        <w:t xml:space="preserve"> </w:t>
      </w:r>
      <w:r w:rsidR="00B30CAF" w:rsidRPr="00A0742C">
        <w:rPr>
          <w:rFonts w:ascii="Century Gothic" w:hAnsi="Century Gothic"/>
          <w:b/>
        </w:rPr>
        <w:t>:</w:t>
      </w:r>
      <w:r w:rsidR="00B30CAF" w:rsidRPr="00A0742C">
        <w:rPr>
          <w:rFonts w:ascii="Century Gothic" w:hAnsi="Century Gothic"/>
          <w:b/>
          <w:sz w:val="28"/>
          <w:szCs w:val="28"/>
        </w:rPr>
        <w:t xml:space="preserve"> </w:t>
      </w:r>
      <w:r w:rsidR="00B30CAF" w:rsidRPr="0010027A">
        <w:rPr>
          <w:rFonts w:ascii="Century Gothic" w:hAnsi="Century Gothic"/>
          <w:b/>
          <w:sz w:val="22"/>
          <w:szCs w:val="22"/>
          <w:u w:val="single"/>
        </w:rPr>
        <w:t>2</w:t>
      </w:r>
      <w:r w:rsidR="00B30CAF">
        <w:rPr>
          <w:rFonts w:ascii="Century Gothic" w:hAnsi="Century Gothic"/>
          <w:b/>
          <w:sz w:val="22"/>
          <w:szCs w:val="22"/>
          <w:u w:val="single"/>
        </w:rPr>
        <w:t> </w:t>
      </w:r>
      <w:r w:rsidR="00B30CAF" w:rsidRPr="0010027A">
        <w:rPr>
          <w:rFonts w:ascii="Century Gothic" w:hAnsi="Century Gothic"/>
          <w:b/>
          <w:sz w:val="22"/>
          <w:szCs w:val="22"/>
          <w:u w:val="single"/>
        </w:rPr>
        <w:t>688</w:t>
      </w:r>
      <w:r w:rsidR="00B30CAF">
        <w:rPr>
          <w:rFonts w:ascii="Century Gothic" w:hAnsi="Century Gothic"/>
          <w:b/>
          <w:sz w:val="22"/>
          <w:szCs w:val="22"/>
          <w:u w:val="single"/>
        </w:rPr>
        <w:t>.00</w:t>
      </w:r>
      <w:r w:rsidR="00B30CAF" w:rsidRPr="0010027A">
        <w:rPr>
          <w:rFonts w:ascii="Century Gothic" w:hAnsi="Century Gothic"/>
          <w:b/>
          <w:sz w:val="22"/>
          <w:szCs w:val="22"/>
          <w:u w:val="single"/>
        </w:rPr>
        <w:t xml:space="preserve"> €</w:t>
      </w:r>
      <w:r w:rsidR="00B30CAF" w:rsidRPr="00A0742C">
        <w:rPr>
          <w:rFonts w:ascii="Century Gothic" w:hAnsi="Century Gothic"/>
          <w:sz w:val="20"/>
          <w:szCs w:val="20"/>
        </w:rPr>
        <w:t xml:space="preserve"> </w:t>
      </w:r>
      <w:r w:rsidR="00B30CAF">
        <w:rPr>
          <w:rFonts w:ascii="Century Gothic" w:hAnsi="Century Gothic"/>
          <w:sz w:val="20"/>
          <w:szCs w:val="20"/>
        </w:rPr>
        <w:t>correspondante aux factures suivantes :</w:t>
      </w:r>
    </w:p>
    <w:p w14:paraId="2ED51FA2" w14:textId="77777777" w:rsidR="00B30CAF" w:rsidRPr="0010027A" w:rsidRDefault="00B30CAF" w:rsidP="00B30CAF">
      <w:pPr>
        <w:tabs>
          <w:tab w:val="left" w:pos="7513"/>
        </w:tabs>
        <w:ind w:left="284" w:right="-285"/>
        <w:jc w:val="both"/>
        <w:rPr>
          <w:rFonts w:ascii="Century Gothic" w:hAnsi="Century Gothic"/>
          <w:b/>
          <w:sz w:val="14"/>
          <w:szCs w:val="14"/>
          <w:u w:val="single"/>
        </w:rPr>
      </w:pPr>
    </w:p>
    <w:p w14:paraId="412B445F" w14:textId="77777777" w:rsidR="00B30CAF" w:rsidRDefault="009971C8" w:rsidP="00B30CAF">
      <w:pPr>
        <w:tabs>
          <w:tab w:val="left" w:pos="7513"/>
        </w:tabs>
        <w:ind w:left="1134" w:right="-285"/>
        <w:jc w:val="both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pict w14:anchorId="3FFDE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83.25pt">
            <v:imagedata r:id="rId8" o:title="2021_12_03_12_21_20_20210427114650007"/>
          </v:shape>
        </w:pict>
      </w:r>
    </w:p>
    <w:p w14:paraId="33EAC508" w14:textId="77777777" w:rsidR="00B30CAF" w:rsidRDefault="00B30CAF" w:rsidP="00B30CAF">
      <w:pPr>
        <w:tabs>
          <w:tab w:val="left" w:pos="7513"/>
        </w:tabs>
        <w:ind w:left="284" w:right="-285"/>
        <w:jc w:val="both"/>
        <w:rPr>
          <w:rFonts w:ascii="Century Gothic" w:hAnsi="Century Gothic"/>
          <w:b/>
          <w:sz w:val="28"/>
          <w:szCs w:val="28"/>
          <w:u w:val="single"/>
        </w:rPr>
      </w:pPr>
    </w:p>
    <w:p w14:paraId="3263DE77" w14:textId="6D370AF9" w:rsidR="000425E8" w:rsidRPr="000425E8" w:rsidRDefault="000425E8" w:rsidP="00B30CAF">
      <w:pPr>
        <w:tabs>
          <w:tab w:val="left" w:pos="7513"/>
        </w:tabs>
        <w:ind w:left="284" w:right="-285"/>
        <w:jc w:val="both"/>
        <w:rPr>
          <w:rFonts w:ascii="Century Gothic" w:hAnsi="Century Gothic"/>
          <w:b/>
          <w:u w:val="single"/>
        </w:rPr>
      </w:pPr>
      <w:r w:rsidRPr="000425E8">
        <w:rPr>
          <w:rFonts w:ascii="Century Gothic" w:hAnsi="Century Gothic"/>
          <w:b/>
          <w:u w:val="single"/>
        </w:rPr>
        <w:t xml:space="preserve">Rappel de la contestation </w:t>
      </w:r>
    </w:p>
    <w:p w14:paraId="4341740D" w14:textId="77777777" w:rsidR="0022226C" w:rsidRDefault="0022226C" w:rsidP="0092327C">
      <w:pPr>
        <w:tabs>
          <w:tab w:val="left" w:pos="7513"/>
        </w:tabs>
        <w:ind w:left="284"/>
        <w:jc w:val="both"/>
        <w:rPr>
          <w:rFonts w:ascii="Century Gothic" w:hAnsi="Century Gothic"/>
        </w:rPr>
      </w:pPr>
    </w:p>
    <w:p w14:paraId="19448DD0" w14:textId="5D7852AE" w:rsidR="00B30CAF" w:rsidRPr="000425E8" w:rsidRDefault="00B30CAF" w:rsidP="000425E8">
      <w:pPr>
        <w:tabs>
          <w:tab w:val="left" w:pos="7513"/>
        </w:tabs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Que </w:t>
      </w:r>
      <w:r w:rsidRPr="0010027A">
        <w:rPr>
          <w:rFonts w:ascii="Century Gothic" w:hAnsi="Century Gothic"/>
          <w:b/>
          <w:sz w:val="20"/>
          <w:szCs w:val="20"/>
        </w:rPr>
        <w:t>la société APS TRANSPORT a contesté</w:t>
      </w:r>
      <w:r>
        <w:rPr>
          <w:rFonts w:ascii="Century Gothic" w:hAnsi="Century Gothic"/>
          <w:sz w:val="20"/>
          <w:szCs w:val="20"/>
        </w:rPr>
        <w:t xml:space="preserve"> la créance indiquant </w:t>
      </w:r>
      <w:r w:rsidRPr="0010027A">
        <w:rPr>
          <w:rFonts w:ascii="Century Gothic" w:hAnsi="Century Gothic"/>
          <w:b/>
          <w:sz w:val="20"/>
          <w:szCs w:val="20"/>
          <w:u w:val="single"/>
        </w:rPr>
        <w:t>ne restait devoir aucune somme</w:t>
      </w:r>
      <w:r w:rsidRPr="00375F42">
        <w:rPr>
          <w:rFonts w:ascii="Century Gothic" w:hAnsi="Century Gothic"/>
          <w:sz w:val="20"/>
          <w:szCs w:val="20"/>
        </w:rPr>
        <w:t xml:space="preserve"> à la société SOLOCAL</w:t>
      </w:r>
      <w:r w:rsidRPr="0010027A">
        <w:rPr>
          <w:rFonts w:ascii="Century Gothic" w:hAnsi="Century Gothic"/>
          <w:b/>
          <w:sz w:val="20"/>
          <w:szCs w:val="20"/>
        </w:rPr>
        <w:t>, aucune prestation n’ayant été réalisée</w:t>
      </w:r>
      <w:r w:rsidRPr="00375F42">
        <w:rPr>
          <w:rFonts w:ascii="Century Gothic" w:hAnsi="Century Gothic"/>
          <w:sz w:val="20"/>
          <w:szCs w:val="20"/>
        </w:rPr>
        <w:t xml:space="preserve"> et </w:t>
      </w:r>
      <w:r w:rsidRPr="0010027A">
        <w:rPr>
          <w:rFonts w:ascii="Century Gothic" w:hAnsi="Century Gothic"/>
          <w:b/>
          <w:sz w:val="20"/>
          <w:szCs w:val="20"/>
        </w:rPr>
        <w:t>aucun contrat n’ayant été signé.</w:t>
      </w:r>
    </w:p>
    <w:p w14:paraId="76013196" w14:textId="77777777" w:rsidR="00B30CAF" w:rsidRDefault="00B30CAF" w:rsidP="00B30CAF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</w:p>
    <w:p w14:paraId="26D83D35" w14:textId="77777777" w:rsidR="00B30CAF" w:rsidRDefault="00B30CAF" w:rsidP="00B30CAF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Que par courrier du 22 juillet 2021, la société RECOCASH a dressé, pour le compte de la société SOLOCAL :</w:t>
      </w:r>
    </w:p>
    <w:p w14:paraId="50B0DB84" w14:textId="77777777" w:rsidR="00B30CAF" w:rsidRDefault="00B30CAF" w:rsidP="00B30CAF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</w:p>
    <w:p w14:paraId="2BE238D0" w14:textId="77777777" w:rsidR="00B30CAF" w:rsidRDefault="00B30CAF" w:rsidP="00B30CAF">
      <w:pPr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Copie du Bon de Commande du 09.12.2019</w:t>
      </w:r>
    </w:p>
    <w:p w14:paraId="20AA3F95" w14:textId="77777777" w:rsidR="00B30CAF" w:rsidRPr="0010027A" w:rsidRDefault="00B30CAF" w:rsidP="00B30CAF">
      <w:pPr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Copie de </w:t>
      </w:r>
      <w:r w:rsidRPr="0010027A">
        <w:rPr>
          <w:rFonts w:ascii="Century Gothic" w:hAnsi="Century Gothic"/>
          <w:sz w:val="20"/>
          <w:szCs w:val="20"/>
        </w:rPr>
        <w:t xml:space="preserve">la </w:t>
      </w:r>
      <w:r>
        <w:rPr>
          <w:rFonts w:ascii="Century Gothic" w:hAnsi="Century Gothic"/>
          <w:b/>
          <w:sz w:val="20"/>
          <w:szCs w:val="20"/>
        </w:rPr>
        <w:t>signature</w:t>
      </w:r>
      <w:r w:rsidRPr="0010027A">
        <w:rPr>
          <w:rFonts w:ascii="Century Gothic" w:hAnsi="Century Gothic"/>
          <w:b/>
          <w:sz w:val="20"/>
          <w:szCs w:val="20"/>
        </w:rPr>
        <w:t xml:space="preserve"> électronique</w:t>
      </w:r>
      <w:r>
        <w:rPr>
          <w:rFonts w:ascii="Century Gothic" w:hAnsi="Century Gothic"/>
          <w:b/>
          <w:sz w:val="20"/>
          <w:szCs w:val="20"/>
        </w:rPr>
        <w:t xml:space="preserve"> de Monsieur Williams Mac Donald du</w:t>
      </w:r>
      <w:r w:rsidRPr="0010027A">
        <w:rPr>
          <w:rFonts w:ascii="Century Gothic" w:hAnsi="Century Gothic"/>
          <w:b/>
          <w:sz w:val="20"/>
          <w:szCs w:val="20"/>
        </w:rPr>
        <w:t xml:space="preserve"> 9 décembre 2019</w:t>
      </w:r>
      <w:r w:rsidRPr="0010027A">
        <w:rPr>
          <w:rFonts w:ascii="Century Gothic" w:hAnsi="Century Gothic"/>
          <w:sz w:val="20"/>
          <w:szCs w:val="20"/>
        </w:rPr>
        <w:t>.</w:t>
      </w:r>
    </w:p>
    <w:p w14:paraId="3E55FD90" w14:textId="6C08B4CD" w:rsidR="00B30CAF" w:rsidRDefault="00B30CAF" w:rsidP="00B30CAF">
      <w:pPr>
        <w:tabs>
          <w:tab w:val="left" w:pos="7513"/>
        </w:tabs>
        <w:ind w:left="284"/>
        <w:jc w:val="center"/>
        <w:rPr>
          <w:rFonts w:ascii="Century Gothic" w:hAnsi="Century Gothic"/>
          <w:sz w:val="20"/>
          <w:szCs w:val="20"/>
        </w:rPr>
      </w:pPr>
    </w:p>
    <w:p w14:paraId="03ED4D44" w14:textId="77777777" w:rsidR="00B30CAF" w:rsidRDefault="00B30CAF" w:rsidP="00B30CAF">
      <w:pPr>
        <w:tabs>
          <w:tab w:val="left" w:pos="7513"/>
        </w:tabs>
        <w:ind w:left="284"/>
        <w:jc w:val="center"/>
        <w:rPr>
          <w:rFonts w:ascii="Century Gothic" w:hAnsi="Century Gothic"/>
          <w:sz w:val="20"/>
          <w:szCs w:val="20"/>
        </w:rPr>
      </w:pPr>
    </w:p>
    <w:p w14:paraId="41B9D5E9" w14:textId="77777777" w:rsidR="00B30CAF" w:rsidRDefault="00B30CAF" w:rsidP="00B30CAF">
      <w:pPr>
        <w:tabs>
          <w:tab w:val="left" w:pos="7513"/>
        </w:tabs>
        <w:ind w:left="284"/>
        <w:jc w:val="center"/>
        <w:rPr>
          <w:rFonts w:ascii="Century Gothic" w:hAnsi="Century Gothic"/>
          <w:sz w:val="20"/>
          <w:szCs w:val="20"/>
        </w:rPr>
      </w:pPr>
    </w:p>
    <w:p w14:paraId="11502BEE" w14:textId="3D3F7553" w:rsidR="00B30CAF" w:rsidRDefault="00B30CAF" w:rsidP="00B30CAF">
      <w:pPr>
        <w:tabs>
          <w:tab w:val="left" w:pos="7513"/>
        </w:tabs>
        <w:ind w:left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Que lors de l’audience contentieuse du 16/12/2022, la soussignée a soulevé l’incompétence de Monsieur le Juge Commissaire, de statuer sur la nature ou l’exécution des obligations entre les parties. </w:t>
      </w:r>
    </w:p>
    <w:p w14:paraId="7513383C" w14:textId="77777777" w:rsidR="000425E8" w:rsidRDefault="000425E8" w:rsidP="000425E8">
      <w:pPr>
        <w:tabs>
          <w:tab w:val="left" w:pos="7513"/>
        </w:tabs>
        <w:ind w:left="284" w:right="-285"/>
        <w:jc w:val="both"/>
        <w:rPr>
          <w:rFonts w:ascii="Century Gothic" w:hAnsi="Century Gothic"/>
          <w:b/>
          <w:u w:val="single"/>
        </w:rPr>
      </w:pPr>
    </w:p>
    <w:p w14:paraId="2E33ACAB" w14:textId="6BC2F3E8" w:rsidR="00B30CAF" w:rsidRDefault="005066A6" w:rsidP="00B30CAF">
      <w:pPr>
        <w:tabs>
          <w:tab w:val="left" w:pos="7513"/>
        </w:tabs>
        <w:ind w:left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Que par </w:t>
      </w:r>
      <w:r w:rsidR="00B30CAF">
        <w:rPr>
          <w:rFonts w:ascii="Century Gothic" w:hAnsi="Century Gothic"/>
          <w:sz w:val="20"/>
          <w:szCs w:val="20"/>
        </w:rPr>
        <w:t xml:space="preserve">ordonnance rendue le </w:t>
      </w:r>
      <w:r w:rsidR="00B30CAF" w:rsidRPr="000425E8">
        <w:rPr>
          <w:rFonts w:ascii="Century Gothic" w:hAnsi="Century Gothic"/>
          <w:b/>
          <w:sz w:val="20"/>
          <w:szCs w:val="20"/>
        </w:rPr>
        <w:t>10/02/2022</w:t>
      </w:r>
      <w:r w:rsidR="00B30CAF">
        <w:rPr>
          <w:rFonts w:ascii="Century Gothic" w:hAnsi="Century Gothic"/>
          <w:sz w:val="20"/>
          <w:szCs w:val="20"/>
        </w:rPr>
        <w:t xml:space="preserve">, Monsieur le Juge </w:t>
      </w:r>
      <w:r w:rsidR="000425E8">
        <w:rPr>
          <w:rFonts w:ascii="Century Gothic" w:hAnsi="Century Gothic"/>
          <w:sz w:val="20"/>
          <w:szCs w:val="20"/>
        </w:rPr>
        <w:t>Commissaire</w:t>
      </w:r>
      <w:r w:rsidR="00B30CAF">
        <w:rPr>
          <w:rFonts w:ascii="Century Gothic" w:hAnsi="Century Gothic"/>
          <w:sz w:val="20"/>
          <w:szCs w:val="20"/>
        </w:rPr>
        <w:t xml:space="preserve"> a invité les parties à saisir la juridiction compétente dans un délai d’un mois à compter de la notification ou de la réception de l’avis délivré à cette fin, à peine de forclusion. </w:t>
      </w:r>
    </w:p>
    <w:p w14:paraId="5374F65B" w14:textId="77777777" w:rsidR="00B30CAF" w:rsidRDefault="00B30CAF" w:rsidP="0092327C">
      <w:pPr>
        <w:tabs>
          <w:tab w:val="left" w:pos="7513"/>
        </w:tabs>
        <w:ind w:left="284"/>
        <w:jc w:val="both"/>
        <w:rPr>
          <w:rFonts w:ascii="Century Gothic" w:hAnsi="Century Gothic"/>
        </w:rPr>
      </w:pPr>
    </w:p>
    <w:p w14:paraId="0EBB8D64" w14:textId="2DD15253" w:rsidR="000425E8" w:rsidRDefault="000425E8" w:rsidP="000425E8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  <w:r w:rsidRPr="00D36AB7">
        <w:rPr>
          <w:rFonts w:ascii="Century Gothic" w:hAnsi="Century Gothic"/>
          <w:sz w:val="20"/>
          <w:szCs w:val="20"/>
        </w:rPr>
        <w:t xml:space="preserve">Que la soussigné par courrier du 19/05/2022, a informé la </w:t>
      </w:r>
      <w:r>
        <w:rPr>
          <w:rFonts w:ascii="Century Gothic" w:hAnsi="Century Gothic"/>
          <w:sz w:val="20"/>
          <w:szCs w:val="20"/>
        </w:rPr>
        <w:t>société</w:t>
      </w:r>
      <w:r w:rsidR="00215A92">
        <w:rPr>
          <w:rFonts w:ascii="Century Gothic" w:hAnsi="Century Gothic"/>
          <w:sz w:val="20"/>
          <w:szCs w:val="20"/>
        </w:rPr>
        <w:t xml:space="preserve"> SOLOCAL</w:t>
      </w:r>
      <w:r w:rsidRPr="00D36AB7">
        <w:rPr>
          <w:rFonts w:ascii="Century Gothic" w:hAnsi="Century Gothic"/>
          <w:sz w:val="20"/>
          <w:szCs w:val="20"/>
        </w:rPr>
        <w:t xml:space="preserve">, que conformément à l’article R624-5 du Code de Commerce, la décision d’incompétence ouvre aux créanciers, aux débiteurs, et au mandataires judiciaires, un délai d’un mois à compter de la notification ou de la réception de l’avis délivré pour saisir la juridiction compétente à peine de forclusion. </w:t>
      </w:r>
    </w:p>
    <w:p w14:paraId="04A59FE9" w14:textId="77777777" w:rsidR="000425E8" w:rsidRDefault="000425E8" w:rsidP="000425E8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</w:p>
    <w:p w14:paraId="60F4720D" w14:textId="4705C7CF" w:rsidR="000425E8" w:rsidRDefault="00215A92" w:rsidP="000425E8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Que la société SOLOCAL</w:t>
      </w:r>
      <w:r w:rsidR="000425E8">
        <w:rPr>
          <w:rFonts w:ascii="Century Gothic" w:hAnsi="Century Gothic"/>
          <w:sz w:val="20"/>
          <w:szCs w:val="20"/>
        </w:rPr>
        <w:t xml:space="preserve"> n’a pas saisi à ce jour la juridiction compétente. </w:t>
      </w:r>
    </w:p>
    <w:p w14:paraId="0F5051CD" w14:textId="77777777" w:rsidR="000425E8" w:rsidRDefault="000425E8" w:rsidP="000425E8">
      <w:pPr>
        <w:tabs>
          <w:tab w:val="left" w:pos="7513"/>
        </w:tabs>
        <w:jc w:val="both"/>
        <w:rPr>
          <w:rFonts w:ascii="Century Gothic" w:hAnsi="Century Gothic"/>
          <w:sz w:val="20"/>
          <w:szCs w:val="20"/>
        </w:rPr>
      </w:pPr>
    </w:p>
    <w:p w14:paraId="175ED5A8" w14:textId="56CD1A37" w:rsidR="000425E8" w:rsidRPr="00D36AB7" w:rsidRDefault="000425E8" w:rsidP="000425E8">
      <w:pPr>
        <w:tabs>
          <w:tab w:val="left" w:pos="7513"/>
        </w:tabs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D36AB7">
        <w:rPr>
          <w:rFonts w:ascii="Century Gothic" w:hAnsi="Century Gothic"/>
          <w:b/>
          <w:sz w:val="20"/>
          <w:szCs w:val="20"/>
        </w:rPr>
        <w:t xml:space="preserve">Compte tenu de ce qu’il précède, la soussignée sollicite </w:t>
      </w:r>
      <w:r>
        <w:rPr>
          <w:rFonts w:ascii="Century Gothic" w:hAnsi="Century Gothic"/>
          <w:b/>
          <w:sz w:val="20"/>
          <w:szCs w:val="20"/>
        </w:rPr>
        <w:t xml:space="preserve">de Monsieur le Juge-Commissaire, </w:t>
      </w:r>
      <w:r w:rsidRPr="00D36AB7">
        <w:rPr>
          <w:rFonts w:ascii="Century Gothic" w:hAnsi="Century Gothic"/>
          <w:b/>
          <w:sz w:val="20"/>
          <w:szCs w:val="20"/>
          <w:u w:val="single"/>
        </w:rPr>
        <w:t>le rejet</w:t>
      </w:r>
      <w:r w:rsidRPr="00D36AB7">
        <w:rPr>
          <w:rFonts w:ascii="Century Gothic" w:hAnsi="Century Gothic"/>
          <w:b/>
          <w:sz w:val="20"/>
          <w:szCs w:val="20"/>
        </w:rPr>
        <w:t xml:space="preserve"> de la créance déclarée au passif de la procédure, par la société </w:t>
      </w:r>
      <w:r w:rsidR="00215A92">
        <w:rPr>
          <w:rFonts w:ascii="Century Gothic" w:hAnsi="Century Gothic"/>
          <w:b/>
          <w:sz w:val="20"/>
          <w:szCs w:val="20"/>
        </w:rPr>
        <w:t>SOLOCAL</w:t>
      </w:r>
      <w:r w:rsidRPr="00D36AB7">
        <w:rPr>
          <w:rFonts w:ascii="Century Gothic" w:hAnsi="Century Gothic"/>
          <w:b/>
          <w:sz w:val="20"/>
          <w:szCs w:val="20"/>
        </w:rPr>
        <w:t xml:space="preserve">, de la façon suivante : </w:t>
      </w:r>
    </w:p>
    <w:p w14:paraId="2C3739A4" w14:textId="77777777" w:rsidR="000425E8" w:rsidRDefault="000425E8" w:rsidP="000425E8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</w:p>
    <w:p w14:paraId="5DAB177A" w14:textId="1C149A83" w:rsidR="000425E8" w:rsidRDefault="000425E8" w:rsidP="000425E8">
      <w:pPr>
        <w:numPr>
          <w:ilvl w:val="0"/>
          <w:numId w:val="2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2"/>
          <w:szCs w:val="22"/>
        </w:rPr>
        <w:t>2 688</w:t>
      </w:r>
      <w:r w:rsidRPr="00D36AB7">
        <w:rPr>
          <w:rFonts w:ascii="Century Gothic" w:hAnsi="Century Gothic"/>
          <w:b/>
          <w:sz w:val="22"/>
          <w:szCs w:val="22"/>
        </w:rPr>
        <w:t xml:space="preserve"> </w:t>
      </w:r>
      <w:r w:rsidRPr="00D36AB7">
        <w:rPr>
          <w:rFonts w:ascii="Century Gothic" w:hAnsi="Century Gothic"/>
          <w:b/>
          <w:bCs/>
          <w:sz w:val="22"/>
          <w:szCs w:val="22"/>
        </w:rPr>
        <w:t>€ en</w:t>
      </w: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 rejet. </w:t>
      </w:r>
    </w:p>
    <w:p w14:paraId="4BB20C99" w14:textId="77777777" w:rsidR="00B30CAF" w:rsidRDefault="00B30CAF" w:rsidP="0092327C">
      <w:pPr>
        <w:tabs>
          <w:tab w:val="left" w:pos="7513"/>
        </w:tabs>
        <w:ind w:left="284"/>
        <w:jc w:val="both"/>
        <w:rPr>
          <w:rFonts w:ascii="Century Gothic" w:hAnsi="Century Gothic"/>
        </w:rPr>
      </w:pPr>
    </w:p>
    <w:p w14:paraId="6A8BE8F5" w14:textId="77777777" w:rsidR="00B0349D" w:rsidRPr="001F5543" w:rsidRDefault="00B0349D" w:rsidP="000425E8">
      <w:pPr>
        <w:tabs>
          <w:tab w:val="left" w:pos="7513"/>
        </w:tabs>
        <w:jc w:val="both"/>
        <w:rPr>
          <w:rFonts w:ascii="Century Gothic" w:hAnsi="Century Gothic"/>
          <w:sz w:val="20"/>
          <w:szCs w:val="20"/>
        </w:rPr>
      </w:pPr>
    </w:p>
    <w:p w14:paraId="1474E390" w14:textId="77777777" w:rsidR="00B0349D" w:rsidRPr="001F5543" w:rsidRDefault="00B0349D" w:rsidP="0092327C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</w:p>
    <w:p w14:paraId="634AB5A5" w14:textId="77777777" w:rsidR="0022226C" w:rsidRPr="001F5543" w:rsidRDefault="0022226C" w:rsidP="0092327C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  <w:r w:rsidRPr="001F5543">
        <w:rPr>
          <w:rFonts w:ascii="Century Gothic" w:hAnsi="Century Gothic"/>
          <w:sz w:val="20"/>
          <w:szCs w:val="20"/>
        </w:rPr>
        <w:t xml:space="preserve">BORDEAUX, le </w:t>
      </w:r>
      <w:r w:rsidR="00FA65D4" w:rsidRPr="001F5543">
        <w:rPr>
          <w:rFonts w:ascii="Century Gothic" w:hAnsi="Century Gothic"/>
          <w:sz w:val="20"/>
          <w:szCs w:val="20"/>
        </w:rPr>
        <w:t>10 octobre 2022</w:t>
      </w:r>
    </w:p>
    <w:p w14:paraId="6987DA66" w14:textId="5A409F7E" w:rsidR="00E4101F" w:rsidRPr="001F5543" w:rsidRDefault="009971C8" w:rsidP="005066A6">
      <w:pPr>
        <w:tabs>
          <w:tab w:val="left" w:pos="7513"/>
        </w:tabs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 w14:anchorId="07E0E868">
          <v:shape id="Image740401386" o:spid="_x0000_i1026" type="#_x0000_t75" style="width:159.75pt;height:36.75pt;visibility:visible;mso-wrap-style:square">
            <v:imagedata r:id="rId9" o:title=""/>
          </v:shape>
        </w:pict>
      </w:r>
    </w:p>
    <w:sectPr w:rsidR="00E4101F" w:rsidRPr="001F5543" w:rsidSect="005A3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72" w:right="991" w:bottom="567" w:left="993" w:header="0" w:footer="13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F749" w14:textId="77777777" w:rsidR="003F7EC2" w:rsidRDefault="003F7EC2">
      <w:r>
        <w:separator/>
      </w:r>
    </w:p>
  </w:endnote>
  <w:endnote w:type="continuationSeparator" w:id="0">
    <w:p w14:paraId="6839F69B" w14:textId="77777777" w:rsidR="003F7EC2" w:rsidRDefault="003F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altName w:val="Tw Cen MT"/>
    <w:charset w:val="00"/>
    <w:family w:val="swiss"/>
    <w:pitch w:val="variable"/>
    <w:sig w:usb0="00000007" w:usb1="00000000" w:usb2="00000000" w:usb3="00000000" w:csb0="00000003" w:csb1="00000000"/>
  </w:font>
  <w:font w:name="Centaur">
    <w:altName w:val="Centaur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0F57" w14:textId="77777777" w:rsidR="00221012" w:rsidRDefault="002210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C9E0" w14:textId="77777777" w:rsidR="00221012" w:rsidRDefault="002210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9E51" w14:textId="77777777" w:rsidR="003F7EC2" w:rsidRDefault="003F7EC2" w:rsidP="00E00789">
    <w:pPr>
      <w:widowControl w:val="0"/>
      <w:tabs>
        <w:tab w:val="left" w:pos="709"/>
      </w:tabs>
      <w:ind w:left="1276" w:right="-426"/>
      <w:contextualSpacing/>
      <w:jc w:val="center"/>
      <w:rPr>
        <w:rFonts w:ascii="Century Gothic" w:hAnsi="Century Gothic"/>
        <w:b/>
        <w:bCs/>
        <w:color w:val="0082CA"/>
        <w:sz w:val="20"/>
        <w:szCs w:val="20"/>
      </w:rPr>
    </w:pPr>
    <w:bookmarkStart w:id="218" w:name="_Hlk57194415"/>
    <w:bookmarkStart w:id="219" w:name="_Hlk57194416"/>
    <w:bookmarkStart w:id="220" w:name="_Hlk57194417"/>
    <w:bookmarkStart w:id="221" w:name="_Hlk57194418"/>
    <w:bookmarkStart w:id="222" w:name="_Hlk57194419"/>
    <w:bookmarkStart w:id="223" w:name="_Hlk57194420"/>
    <w:bookmarkStart w:id="224" w:name="_Hlk57194421"/>
    <w:bookmarkStart w:id="225" w:name="_Hlk57194422"/>
    <w:bookmarkStart w:id="226" w:name="_Hlk57194423"/>
    <w:bookmarkStart w:id="227" w:name="_Hlk57194424"/>
    <w:bookmarkStart w:id="228" w:name="_Hlk57194425"/>
    <w:bookmarkStart w:id="229" w:name="_Hlk57194426"/>
    <w:bookmarkStart w:id="230" w:name="_Hlk57194427"/>
    <w:bookmarkStart w:id="231" w:name="_Hlk57194428"/>
    <w:bookmarkStart w:id="232" w:name="_Hlk57194429"/>
    <w:bookmarkStart w:id="233" w:name="_Hlk57194430"/>
    <w:bookmarkStart w:id="234" w:name="_Hlk57194431"/>
    <w:bookmarkStart w:id="235" w:name="_Hlk57194432"/>
    <w:bookmarkStart w:id="236" w:name="_Hlk57194433"/>
    <w:bookmarkStart w:id="237" w:name="_Hlk57194434"/>
    <w:bookmarkStart w:id="238" w:name="_Hlk57194435"/>
    <w:bookmarkStart w:id="239" w:name="_Hlk57194436"/>
    <w:bookmarkStart w:id="240" w:name="_Hlk57194437"/>
    <w:bookmarkStart w:id="241" w:name="_Hlk57194438"/>
    <w:bookmarkStart w:id="242" w:name="_Hlk57196321"/>
    <w:bookmarkStart w:id="243" w:name="_Hlk57196322"/>
    <w:bookmarkStart w:id="244" w:name="_Hlk57196323"/>
    <w:bookmarkStart w:id="245" w:name="_Hlk57196324"/>
    <w:bookmarkStart w:id="246" w:name="_Hlk58588204"/>
    <w:bookmarkStart w:id="247" w:name="_Hlk58588205"/>
    <w:bookmarkStart w:id="248" w:name="_Hlk58588206"/>
    <w:bookmarkStart w:id="249" w:name="_Hlk58588207"/>
    <w:bookmarkStart w:id="250" w:name="_Hlk58588208"/>
    <w:bookmarkStart w:id="251" w:name="_Hlk58588209"/>
  </w:p>
  <w:bookmarkEnd w:id="218"/>
  <w:bookmarkEnd w:id="219"/>
  <w:bookmarkEnd w:id="220"/>
  <w:bookmarkEnd w:id="221"/>
  <w:bookmarkEnd w:id="222"/>
  <w:bookmarkEnd w:id="223"/>
  <w:bookmarkEnd w:id="224"/>
  <w:bookmarkEnd w:id="225"/>
  <w:bookmarkEnd w:id="226"/>
  <w:bookmarkEnd w:id="227"/>
  <w:bookmarkEnd w:id="228"/>
  <w:bookmarkEnd w:id="229"/>
  <w:bookmarkEnd w:id="230"/>
  <w:bookmarkEnd w:id="231"/>
  <w:bookmarkEnd w:id="232"/>
  <w:bookmarkEnd w:id="233"/>
  <w:bookmarkEnd w:id="234"/>
  <w:bookmarkEnd w:id="235"/>
  <w:bookmarkEnd w:id="236"/>
  <w:bookmarkEnd w:id="237"/>
  <w:bookmarkEnd w:id="238"/>
  <w:bookmarkEnd w:id="239"/>
  <w:bookmarkEnd w:id="240"/>
  <w:bookmarkEnd w:id="241"/>
  <w:bookmarkEnd w:id="242"/>
  <w:bookmarkEnd w:id="243"/>
  <w:bookmarkEnd w:id="244"/>
  <w:bookmarkEnd w:id="245"/>
  <w:bookmarkEnd w:id="246"/>
  <w:bookmarkEnd w:id="247"/>
  <w:bookmarkEnd w:id="248"/>
  <w:bookmarkEnd w:id="249"/>
  <w:bookmarkEnd w:id="250"/>
  <w:bookmarkEnd w:id="251"/>
  <w:p w14:paraId="71359AA6" w14:textId="77777777" w:rsidR="003F7EC2" w:rsidRPr="006F290F" w:rsidRDefault="003F7EC2" w:rsidP="00E00789">
    <w:pPr>
      <w:widowControl w:val="0"/>
      <w:tabs>
        <w:tab w:val="left" w:pos="1701"/>
      </w:tabs>
      <w:autoSpaceDE w:val="0"/>
      <w:autoSpaceDN w:val="0"/>
      <w:adjustRightInd w:val="0"/>
      <w:ind w:left="2410"/>
      <w:jc w:val="center"/>
      <w:rPr>
        <w:rFonts w:ascii="Centaur" w:hAnsi="Centaur"/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6D1A" w14:textId="77777777" w:rsidR="003F7EC2" w:rsidRDefault="003F7EC2">
      <w:r>
        <w:separator/>
      </w:r>
    </w:p>
  </w:footnote>
  <w:footnote w:type="continuationSeparator" w:id="0">
    <w:p w14:paraId="03A71DBE" w14:textId="77777777" w:rsidR="003F7EC2" w:rsidRDefault="003F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B8DC" w14:textId="77777777" w:rsidR="00221012" w:rsidRDefault="002210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92BF" w14:textId="77777777" w:rsidR="00221012" w:rsidRDefault="002210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C12F" w14:textId="15F62A93" w:rsidR="003F7EC2" w:rsidRPr="006B569D" w:rsidRDefault="003F7EC2" w:rsidP="006B569D">
    <w:pPr>
      <w:ind w:left="-284" w:right="-284"/>
      <w:jc w:val="center"/>
      <w:rPr>
        <w:rFonts w:ascii="Century Gothic" w:hAnsi="Century Gothic"/>
        <w:b/>
        <w:color w:val="595959"/>
        <w:sz w:val="22"/>
        <w:szCs w:val="22"/>
      </w:rPr>
    </w:pPr>
    <w:bookmarkStart w:id="4" w:name="_Hlk57194032"/>
    <w:bookmarkStart w:id="5" w:name="_Hlk57194033"/>
    <w:bookmarkStart w:id="6" w:name="_Hlk57194034"/>
    <w:bookmarkStart w:id="7" w:name="_Hlk57194035"/>
    <w:bookmarkStart w:id="8" w:name="_Hlk57194036"/>
    <w:bookmarkStart w:id="9" w:name="_Hlk57194037"/>
    <w:bookmarkStart w:id="10" w:name="_Hlk57194038"/>
    <w:bookmarkStart w:id="11" w:name="_Hlk57194039"/>
    <w:bookmarkStart w:id="12" w:name="_Hlk57194040"/>
    <w:bookmarkStart w:id="13" w:name="_Hlk57194041"/>
    <w:bookmarkStart w:id="14" w:name="_Hlk57194042"/>
    <w:bookmarkStart w:id="15" w:name="_Hlk57194043"/>
    <w:bookmarkStart w:id="16" w:name="_Hlk57194044"/>
    <w:bookmarkStart w:id="17" w:name="_Hlk57194045"/>
    <w:bookmarkStart w:id="18" w:name="_Hlk57194046"/>
    <w:bookmarkStart w:id="19" w:name="_Hlk57194047"/>
    <w:bookmarkStart w:id="20" w:name="_Hlk57194048"/>
    <w:bookmarkStart w:id="21" w:name="_Hlk57194049"/>
    <w:bookmarkStart w:id="22" w:name="_Hlk57194050"/>
    <w:bookmarkStart w:id="23" w:name="_Hlk57194051"/>
    <w:bookmarkStart w:id="24" w:name="_Hlk57194052"/>
    <w:bookmarkStart w:id="25" w:name="_Hlk57194053"/>
    <w:bookmarkStart w:id="26" w:name="_Hlk57194054"/>
    <w:bookmarkStart w:id="27" w:name="_Hlk57194055"/>
    <w:bookmarkStart w:id="28" w:name="_Hlk57196305"/>
    <w:bookmarkStart w:id="29" w:name="_Hlk57196306"/>
    <w:bookmarkStart w:id="30" w:name="_Hlk57196307"/>
    <w:bookmarkStart w:id="31" w:name="_Hlk57196308"/>
    <w:bookmarkStart w:id="32" w:name="_Hlk58588189"/>
    <w:bookmarkStart w:id="33" w:name="_Hlk58588190"/>
    <w:bookmarkStart w:id="34" w:name="_Hlk58588191"/>
    <w:bookmarkStart w:id="35" w:name="_Hlk58588192"/>
    <w:bookmarkStart w:id="36" w:name="_Hlk58588193"/>
    <w:bookmarkStart w:id="37" w:name="_Hlk58588194"/>
    <w:bookmarkStart w:id="38" w:name="_Hlk61624506"/>
    <w:bookmarkStart w:id="39" w:name="_Hlk61624507"/>
    <w:bookmarkStart w:id="40" w:name="_Hlk61624508"/>
    <w:bookmarkStart w:id="41" w:name="_Hlk61624509"/>
    <w:bookmarkStart w:id="42" w:name="_Hlk61624510"/>
    <w:bookmarkStart w:id="43" w:name="_Hlk61624511"/>
    <w:bookmarkStart w:id="44" w:name="_Hlk61624512"/>
    <w:bookmarkStart w:id="45" w:name="_Hlk61624513"/>
    <w:bookmarkStart w:id="46" w:name="_Hlk61624514"/>
    <w:bookmarkStart w:id="47" w:name="_Hlk61624515"/>
    <w:bookmarkStart w:id="48" w:name="_Hlk61624516"/>
    <w:bookmarkStart w:id="49" w:name="_Hlk61624517"/>
    <w:bookmarkStart w:id="50" w:name="_Hlk61625692"/>
    <w:bookmarkStart w:id="51" w:name="_Hlk61625693"/>
    <w:bookmarkStart w:id="52" w:name="_Hlk61625694"/>
    <w:bookmarkStart w:id="53" w:name="_Hlk61625695"/>
    <w:bookmarkStart w:id="54" w:name="_Hlk61625696"/>
    <w:bookmarkStart w:id="55" w:name="_Hlk61625697"/>
    <w:bookmarkStart w:id="56" w:name="_Hlk61625698"/>
    <w:bookmarkStart w:id="57" w:name="_Hlk61625699"/>
    <w:bookmarkStart w:id="58" w:name="_Hlk61625700"/>
    <w:bookmarkStart w:id="59" w:name="_Hlk61625701"/>
    <w:bookmarkStart w:id="60" w:name="_Hlk61625702"/>
    <w:bookmarkStart w:id="61" w:name="_Hlk61625703"/>
    <w:bookmarkStart w:id="62" w:name="_Hlk61625704"/>
    <w:bookmarkStart w:id="63" w:name="_Hlk61625705"/>
    <w:bookmarkStart w:id="64" w:name="_Hlk61625706"/>
    <w:bookmarkStart w:id="65" w:name="_Hlk61625707"/>
    <w:bookmarkStart w:id="66" w:name="_Hlk61625708"/>
    <w:bookmarkStart w:id="67" w:name="_Hlk61625709"/>
    <w:bookmarkStart w:id="68" w:name="_Hlk61625710"/>
    <w:bookmarkStart w:id="69" w:name="_Hlk61625711"/>
    <w:bookmarkStart w:id="70" w:name="_Hlk61625712"/>
    <w:bookmarkStart w:id="71" w:name="_Hlk61625713"/>
    <w:bookmarkStart w:id="72" w:name="_Hlk61625714"/>
    <w:bookmarkStart w:id="73" w:name="_Hlk61625715"/>
    <w:bookmarkStart w:id="74" w:name="_Hlk61625716"/>
    <w:bookmarkStart w:id="75" w:name="_Hlk61625717"/>
    <w:bookmarkStart w:id="76" w:name="_Hlk61625718"/>
    <w:bookmarkStart w:id="77" w:name="_Hlk61625719"/>
    <w:bookmarkStart w:id="78" w:name="_Hlk61625720"/>
    <w:bookmarkStart w:id="79" w:name="_Hlk61625721"/>
    <w:bookmarkStart w:id="80" w:name="_Hlk61625722"/>
    <w:bookmarkStart w:id="81" w:name="_Hlk61625723"/>
    <w:bookmarkStart w:id="82" w:name="_Hlk61625724"/>
    <w:bookmarkStart w:id="83" w:name="_Hlk61625725"/>
    <w:bookmarkStart w:id="84" w:name="_Hlk61625726"/>
    <w:bookmarkStart w:id="85" w:name="_Hlk61625727"/>
    <w:bookmarkStart w:id="86" w:name="_Hlk61625728"/>
    <w:bookmarkStart w:id="87" w:name="_Hlk61625729"/>
    <w:bookmarkStart w:id="88" w:name="_Hlk61625730"/>
    <w:bookmarkStart w:id="89" w:name="_Hlk61625731"/>
    <w:bookmarkStart w:id="90" w:name="_Hlk61625732"/>
    <w:bookmarkStart w:id="91" w:name="_Hlk61625733"/>
    <w:bookmarkStart w:id="92" w:name="_Hlk61625734"/>
    <w:bookmarkStart w:id="93" w:name="_Hlk61625735"/>
    <w:bookmarkStart w:id="94" w:name="_Hlk61625736"/>
    <w:bookmarkStart w:id="95" w:name="_Hlk61625737"/>
    <w:bookmarkStart w:id="96" w:name="_Hlk61625738"/>
    <w:bookmarkStart w:id="97" w:name="_Hlk61625739"/>
    <w:bookmarkStart w:id="98" w:name="_Hlk61625740"/>
    <w:bookmarkStart w:id="99" w:name="_Hlk61625741"/>
    <w:bookmarkStart w:id="100" w:name="_Hlk61625742"/>
    <w:bookmarkStart w:id="101" w:name="_Hlk61625743"/>
    <w:bookmarkStart w:id="102" w:name="_Hlk61625744"/>
    <w:bookmarkStart w:id="103" w:name="_Hlk61625745"/>
    <w:bookmarkStart w:id="104" w:name="_Hlk61625746"/>
    <w:bookmarkStart w:id="105" w:name="_Hlk61625747"/>
    <w:bookmarkStart w:id="106" w:name="_Hlk61625748"/>
    <w:bookmarkStart w:id="107" w:name="_Hlk61625749"/>
    <w:bookmarkStart w:id="108" w:name="_Hlk61625970"/>
    <w:bookmarkStart w:id="109" w:name="_Hlk61625971"/>
    <w:bookmarkStart w:id="110" w:name="_Hlk61626025"/>
    <w:bookmarkStart w:id="111" w:name="_Hlk61626026"/>
    <w:bookmarkStart w:id="112" w:name="_Hlk61626051"/>
    <w:bookmarkStart w:id="113" w:name="_Hlk61626052"/>
    <w:bookmarkStart w:id="114" w:name="_Hlk61626101"/>
    <w:bookmarkStart w:id="115" w:name="_Hlk61626102"/>
    <w:bookmarkStart w:id="116" w:name="_Hlk61626103"/>
    <w:bookmarkStart w:id="117" w:name="_Hlk61626104"/>
    <w:bookmarkStart w:id="118" w:name="_Hlk61626105"/>
    <w:bookmarkStart w:id="119" w:name="_Hlk61626106"/>
    <w:bookmarkStart w:id="120" w:name="_Hlk61626107"/>
    <w:bookmarkStart w:id="121" w:name="_Hlk61626108"/>
    <w:bookmarkStart w:id="122" w:name="_Hlk61626109"/>
    <w:bookmarkStart w:id="123" w:name="_Hlk61626110"/>
    <w:bookmarkStart w:id="124" w:name="_Hlk61626111"/>
    <w:bookmarkStart w:id="125" w:name="_Hlk61626112"/>
    <w:bookmarkStart w:id="126" w:name="_Hlk61626113"/>
    <w:bookmarkStart w:id="127" w:name="_Hlk61626114"/>
    <w:bookmarkStart w:id="128" w:name="_Hlk61626115"/>
    <w:bookmarkStart w:id="129" w:name="_Hlk61626116"/>
    <w:bookmarkStart w:id="130" w:name="_Hlk61626117"/>
    <w:bookmarkStart w:id="131" w:name="_Hlk61626118"/>
    <w:bookmarkStart w:id="132" w:name="_Hlk61626119"/>
    <w:bookmarkStart w:id="133" w:name="_Hlk61626120"/>
    <w:bookmarkStart w:id="134" w:name="_Hlk61626121"/>
    <w:bookmarkStart w:id="135" w:name="_Hlk61626122"/>
    <w:bookmarkStart w:id="136" w:name="_Hlk61626123"/>
    <w:bookmarkStart w:id="137" w:name="_Hlk61626124"/>
    <w:bookmarkStart w:id="138" w:name="_Hlk61626125"/>
    <w:bookmarkStart w:id="139" w:name="_Hlk61626126"/>
    <w:bookmarkStart w:id="140" w:name="_Hlk61626127"/>
    <w:bookmarkStart w:id="141" w:name="_Hlk61626128"/>
    <w:bookmarkStart w:id="142" w:name="_Hlk61626129"/>
    <w:bookmarkStart w:id="143" w:name="_Hlk61626130"/>
    <w:bookmarkStart w:id="144" w:name="_Hlk61626131"/>
    <w:bookmarkStart w:id="145" w:name="_Hlk61626132"/>
    <w:bookmarkStart w:id="146" w:name="_Hlk61626133"/>
    <w:bookmarkStart w:id="147" w:name="_Hlk61626134"/>
    <w:bookmarkStart w:id="148" w:name="_Hlk61626135"/>
    <w:bookmarkStart w:id="149" w:name="_Hlk61626136"/>
    <w:bookmarkStart w:id="150" w:name="_Hlk61626137"/>
    <w:bookmarkStart w:id="151" w:name="_Hlk61626138"/>
    <w:bookmarkStart w:id="152" w:name="_Hlk61626139"/>
    <w:bookmarkStart w:id="153" w:name="_Hlk61626140"/>
    <w:bookmarkStart w:id="154" w:name="_Hlk61626141"/>
    <w:bookmarkStart w:id="155" w:name="_Hlk61626142"/>
    <w:bookmarkStart w:id="156" w:name="_Hlk61626143"/>
    <w:bookmarkStart w:id="157" w:name="_Hlk61626144"/>
    <w:bookmarkStart w:id="158" w:name="_Hlk61626145"/>
    <w:bookmarkStart w:id="159" w:name="_Hlk61626146"/>
    <w:bookmarkStart w:id="160" w:name="_Hlk61626147"/>
    <w:bookmarkStart w:id="161" w:name="_Hlk61626148"/>
    <w:bookmarkStart w:id="162" w:name="_Hlk61626149"/>
    <w:bookmarkStart w:id="163" w:name="_Hlk61626150"/>
    <w:bookmarkStart w:id="164" w:name="_Hlk61626151"/>
    <w:bookmarkStart w:id="165" w:name="_Hlk61626152"/>
    <w:bookmarkStart w:id="166" w:name="_Hlk61626153"/>
    <w:bookmarkStart w:id="167" w:name="_Hlk61626154"/>
    <w:bookmarkStart w:id="168" w:name="_Hlk61626155"/>
    <w:bookmarkStart w:id="169" w:name="_Hlk61626156"/>
    <w:bookmarkStart w:id="170" w:name="_Hlk61626193"/>
    <w:bookmarkStart w:id="171" w:name="_Hlk61626194"/>
    <w:bookmarkStart w:id="172" w:name="_Hlk61626195"/>
    <w:bookmarkStart w:id="173" w:name="_Hlk61626196"/>
    <w:bookmarkStart w:id="174" w:name="_Hlk61626197"/>
    <w:bookmarkStart w:id="175" w:name="_Hlk61626198"/>
    <w:bookmarkStart w:id="176" w:name="_Hlk61626199"/>
    <w:bookmarkStart w:id="177" w:name="_Hlk61626200"/>
    <w:bookmarkStart w:id="178" w:name="_Hlk61626201"/>
    <w:bookmarkStart w:id="179" w:name="_Hlk61626202"/>
    <w:bookmarkStart w:id="180" w:name="_Hlk61626203"/>
    <w:bookmarkStart w:id="181" w:name="_Hlk61626204"/>
    <w:bookmarkStart w:id="182" w:name="_Hlk61626205"/>
    <w:bookmarkStart w:id="183" w:name="_Hlk61626206"/>
    <w:bookmarkStart w:id="184" w:name="_Hlk61626207"/>
    <w:bookmarkStart w:id="185" w:name="_Hlk61626208"/>
    <w:bookmarkStart w:id="186" w:name="_Hlk61626209"/>
    <w:bookmarkStart w:id="187" w:name="_Hlk61626210"/>
    <w:bookmarkStart w:id="188" w:name="_Hlk61626211"/>
    <w:bookmarkStart w:id="189" w:name="_Hlk61626212"/>
    <w:bookmarkStart w:id="190" w:name="_Hlk61626213"/>
    <w:bookmarkStart w:id="191" w:name="_Hlk61626214"/>
    <w:bookmarkStart w:id="192" w:name="_Hlk61626215"/>
    <w:bookmarkStart w:id="193" w:name="_Hlk61626216"/>
    <w:bookmarkStart w:id="194" w:name="_Hlk61626217"/>
    <w:bookmarkStart w:id="195" w:name="_Hlk61626218"/>
    <w:bookmarkStart w:id="196" w:name="_Hlk61626219"/>
    <w:bookmarkStart w:id="197" w:name="_Hlk61626220"/>
    <w:bookmarkStart w:id="198" w:name="_Hlk61626221"/>
    <w:bookmarkStart w:id="199" w:name="_Hlk61626222"/>
    <w:bookmarkStart w:id="200" w:name="_Hlk61626223"/>
    <w:bookmarkStart w:id="201" w:name="_Hlk61626224"/>
    <w:bookmarkStart w:id="202" w:name="_Hlk61626225"/>
    <w:bookmarkStart w:id="203" w:name="_Hlk61626226"/>
    <w:bookmarkStart w:id="204" w:name="_Hlk61626227"/>
    <w:bookmarkStart w:id="205" w:name="_Hlk61626228"/>
    <w:bookmarkStart w:id="206" w:name="_Hlk61626284"/>
    <w:bookmarkStart w:id="207" w:name="_Hlk61626285"/>
    <w:bookmarkStart w:id="208" w:name="_Hlk61626336"/>
    <w:bookmarkStart w:id="209" w:name="_Hlk61626337"/>
    <w:bookmarkStart w:id="210" w:name="_Hlk61626368"/>
    <w:bookmarkStart w:id="211" w:name="_Hlk61626369"/>
    <w:bookmarkStart w:id="212" w:name="_Hlk61626421"/>
    <w:bookmarkStart w:id="213" w:name="_Hlk61626422"/>
    <w:bookmarkStart w:id="214" w:name="_Hlk61626453"/>
    <w:bookmarkStart w:id="215" w:name="_Hlk61626454"/>
    <w:bookmarkStart w:id="216" w:name="_Hlk61626521"/>
    <w:bookmarkStart w:id="217" w:name="_Hlk61626522"/>
  </w:p>
  <w:p w14:paraId="336C14B9" w14:textId="1FCC0EF0" w:rsidR="003F7EC2" w:rsidRPr="005A3E57" w:rsidRDefault="009971C8" w:rsidP="006B569D">
    <w:pPr>
      <w:ind w:left="-284" w:right="-284"/>
      <w:jc w:val="center"/>
      <w:rPr>
        <w:rFonts w:ascii="Century Gothic" w:hAnsi="Century Gothic"/>
        <w:b/>
        <w:color w:val="595959"/>
        <w:sz w:val="10"/>
        <w:szCs w:val="10"/>
      </w:rPr>
    </w:pPr>
    <w:r>
      <w:rPr>
        <w:noProof/>
      </w:rPr>
      <w:pict w14:anchorId="628E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0" o:spid="_x0000_s2062" type="#_x0000_t75" alt="Logo_PHILAE_CMJN_Plan de travail 1" style="position:absolute;left:0;text-align:left;margin-left:240.4pt;margin-top:13.55pt;width:87.7pt;height:53.15pt;z-index:251660288;visibility:visible;mso-wrap-style:square;mso-wrap-distance-left:9pt;mso-wrap-distance-top:0;mso-wrap-distance-right:9pt;mso-wrap-distance-bottom:0;mso-position-horizontal-relative:page;mso-position-vertical-relative:page;mso-width-relative:margin;mso-height-relative:margin">
          <v:imagedata r:id="rId1" o:title="Logo_PHILAE_CMJN_Plan de travail 1"/>
          <w10:wrap anchorx="page" anchory="page"/>
        </v:shape>
      </w:pict>
    </w:r>
    <w:r w:rsidR="003F7EC2" w:rsidRPr="006B569D">
      <w:rPr>
        <w:rFonts w:ascii="Century Gothic" w:hAnsi="Century Gothic"/>
        <w:b/>
        <w:color w:val="595959"/>
        <w:sz w:val="22"/>
        <w:szCs w:val="22"/>
      </w:rPr>
      <w:tab/>
    </w:r>
    <w:r w:rsidR="003F7EC2" w:rsidRPr="006B569D">
      <w:rPr>
        <w:rFonts w:ascii="Century Gothic" w:hAnsi="Century Gothic"/>
        <w:b/>
        <w:color w:val="595959"/>
        <w:sz w:val="22"/>
        <w:szCs w:val="22"/>
      </w:rPr>
      <w:tab/>
    </w:r>
  </w:p>
  <w:p w14:paraId="5463BF38" w14:textId="77777777" w:rsidR="003F7EC2" w:rsidRPr="006B569D" w:rsidRDefault="003F7EC2" w:rsidP="006B569D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11ABA229" w14:textId="77777777" w:rsidR="003F7EC2" w:rsidRPr="006B569D" w:rsidRDefault="003F7EC2" w:rsidP="006B569D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0078B812" w14:textId="77777777" w:rsidR="003F7EC2" w:rsidRPr="006B569D" w:rsidRDefault="003F7EC2" w:rsidP="006B569D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323A2E5B" w14:textId="77777777" w:rsidR="003F7EC2" w:rsidRPr="006B569D" w:rsidRDefault="003F7EC2" w:rsidP="006B569D">
    <w:pPr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7D112C27" w14:textId="77777777" w:rsidR="003F7EC2" w:rsidRPr="006B569D" w:rsidRDefault="003F7EC2" w:rsidP="001D0CF6">
    <w:pPr>
      <w:tabs>
        <w:tab w:val="left" w:pos="2805"/>
        <w:tab w:val="center" w:pos="4749"/>
      </w:tabs>
      <w:ind w:left="-142" w:right="-1"/>
      <w:jc w:val="center"/>
      <w:rPr>
        <w:rFonts w:ascii="Century Gothic" w:hAnsi="Century Gothic"/>
        <w:b/>
        <w:color w:val="595959"/>
        <w:sz w:val="14"/>
        <w:szCs w:val="14"/>
      </w:rPr>
    </w:pPr>
  </w:p>
  <w:p w14:paraId="16D7CA5F" w14:textId="166B34C3" w:rsidR="003F7EC2" w:rsidRPr="005A3E57" w:rsidRDefault="003F7EC2" w:rsidP="001D0CF6">
    <w:pPr>
      <w:tabs>
        <w:tab w:val="left" w:pos="2977"/>
        <w:tab w:val="center" w:pos="4749"/>
      </w:tabs>
      <w:spacing w:before="80"/>
      <w:ind w:left="-142" w:right="-1"/>
      <w:jc w:val="center"/>
      <w:rPr>
        <w:rFonts w:ascii="Verdana" w:hAnsi="Verdana"/>
        <w:b/>
        <w:color w:val="595959"/>
        <w:sz w:val="18"/>
        <w:szCs w:val="18"/>
      </w:rPr>
    </w:pPr>
    <w:r w:rsidRPr="005A3E57">
      <w:rPr>
        <w:rFonts w:ascii="Century Gothic" w:hAnsi="Century Gothic"/>
        <w:b/>
        <w:color w:val="595959"/>
        <w:sz w:val="18"/>
        <w:szCs w:val="18"/>
      </w:rPr>
      <w:t>Mandataires Judiciaires</w:t>
    </w:r>
  </w:p>
  <w:p w14:paraId="6F7B537C" w14:textId="29D3EB24" w:rsidR="003F7EC2" w:rsidRPr="005A3E57" w:rsidRDefault="009971C8" w:rsidP="001D0CF6">
    <w:pPr>
      <w:ind w:left="-142" w:right="-1"/>
      <w:jc w:val="center"/>
      <w:rPr>
        <w:rFonts w:ascii="Century Gothic" w:hAnsi="Century Gothic"/>
        <w:color w:val="595959"/>
        <w:sz w:val="16"/>
        <w:szCs w:val="16"/>
      </w:rPr>
    </w:pPr>
    <w:r>
      <w:rPr>
        <w:noProof/>
        <w:sz w:val="18"/>
        <w:szCs w:val="18"/>
      </w:rPr>
      <w:pict w14:anchorId="6AE633A9">
        <v:rect id="Forme1" o:spid="_x0000_s2061" style="position:absolute;left:0;text-align:left;margin-left:47.95pt;margin-top:111.55pt;width:131.1pt;height:159.45pt;z-index:251659264;visibility:visible;mso-wrap-distance-left:0;mso-wrap-distance-top:0;mso-wrap-distance-right:0;mso-wrap-distance-bottom:0;mso-position-horizontal:absolute;mso-position-horizontal-relative:page;mso-position-vertical:absolute;mso-position-vertical-relative:page;mso-width-relative:margin;mso-height-relative:margin;v-text-anchor:top" filled="f" stroked="f">
          <v:textbox style="mso-next-textbox:#Forme1" inset="0,0,0,0">
            <w:txbxContent>
              <w:p w14:paraId="51AA9F1D" w14:textId="77777777" w:rsidR="00221012" w:rsidRDefault="00221012" w:rsidP="006B569D">
                <w:pPr>
                  <w:jc w:val="center"/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</w:pPr>
              </w:p>
              <w:p w14:paraId="19A70903" w14:textId="77777777" w:rsidR="00221012" w:rsidRDefault="00221012" w:rsidP="006B569D">
                <w:pPr>
                  <w:jc w:val="center"/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</w:pPr>
              </w:p>
              <w:p w14:paraId="31992E91" w14:textId="77777777" w:rsidR="003F7EC2" w:rsidRPr="00221012" w:rsidRDefault="003F7EC2" w:rsidP="006B569D">
                <w:pPr>
                  <w:jc w:val="center"/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</w:pPr>
                <w:r w:rsidRPr="00221012"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  <w:t>Laëtitia LUCAS-DABADIE</w:t>
                </w:r>
                <w:r w:rsidRPr="00221012"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  <w:br/>
                  <w:t>Mandataire Judiciaire associée</w:t>
                </w:r>
                <w:r w:rsidRPr="00221012"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  <w:br/>
                </w:r>
                <w:r w:rsidRPr="00221012"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  <w:br/>
                  <w:t>Caroline CACHAU-LAGOUTTE</w:t>
                </w:r>
                <w:r w:rsidRPr="00221012"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  <w:br/>
                  <w:t>Mandataire Judiciaire salariée</w:t>
                </w:r>
              </w:p>
              <w:p w14:paraId="5C9C2D4B" w14:textId="77777777" w:rsidR="003F7EC2" w:rsidRPr="00221012" w:rsidRDefault="003F7EC2" w:rsidP="006B569D">
                <w:pPr>
                  <w:pStyle w:val="Contenudecadre"/>
                  <w:jc w:val="center"/>
                  <w:rPr>
                    <w:sz w:val="16"/>
                    <w:szCs w:val="16"/>
                  </w:rPr>
                </w:pPr>
              </w:p>
              <w:p w14:paraId="1CC53129" w14:textId="4CD8370F" w:rsidR="003F7EC2" w:rsidRPr="00221012" w:rsidRDefault="003F7EC2" w:rsidP="006B569D">
                <w:pPr>
                  <w:pStyle w:val="Contenudecadre"/>
                  <w:jc w:val="center"/>
                  <w:rPr>
                    <w:sz w:val="16"/>
                    <w:szCs w:val="16"/>
                  </w:rPr>
                </w:pPr>
                <w:r w:rsidRPr="00221012">
                  <w:rPr>
                    <w:sz w:val="16"/>
                    <w:szCs w:val="16"/>
                  </w:rPr>
                  <w:t>*</w:t>
                </w:r>
              </w:p>
              <w:p w14:paraId="53FBA12C" w14:textId="77777777" w:rsidR="003F7EC2" w:rsidRPr="00221012" w:rsidRDefault="003F7EC2" w:rsidP="006B569D">
                <w:pPr>
                  <w:jc w:val="center"/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</w:pPr>
                <w:r w:rsidRPr="00221012">
                  <w:rPr>
                    <w:rFonts w:ascii="Century Gothic" w:eastAsia="Calibri" w:hAnsi="Century Gothic"/>
                    <w:b/>
                    <w:sz w:val="16"/>
                    <w:szCs w:val="16"/>
                    <w:lang w:eastAsia="en-US"/>
                  </w:rPr>
                  <w:t>Rita RONZANI</w:t>
                </w:r>
              </w:p>
              <w:p w14:paraId="7763066C" w14:textId="77777777" w:rsidR="003F7EC2" w:rsidRPr="00221012" w:rsidRDefault="003F7EC2" w:rsidP="006B569D">
                <w:pPr>
                  <w:jc w:val="center"/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</w:pPr>
                <w:r w:rsidRPr="00221012"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>Collaboratrice</w:t>
                </w:r>
              </w:p>
              <w:p w14:paraId="2CFA5D97" w14:textId="77777777" w:rsidR="003F7EC2" w:rsidRPr="00221012" w:rsidRDefault="003F7EC2" w:rsidP="006B569D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1BE5232E" w14:textId="77777777" w:rsidR="003F7EC2" w:rsidRPr="00221012" w:rsidRDefault="003F7EC2" w:rsidP="006B569D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221012">
                  <w:rPr>
                    <w:rFonts w:ascii="Century Gothic" w:eastAsia="Calibri" w:hAnsi="Century Gothic" w:cs="Tw Cen MT"/>
                    <w:b/>
                    <w:bCs/>
                    <w:sz w:val="16"/>
                    <w:szCs w:val="16"/>
                    <w:lang w:eastAsia="en-US"/>
                  </w:rPr>
                  <w:t>Gaëlle BILLAT</w:t>
                </w:r>
              </w:p>
              <w:p w14:paraId="40834D77" w14:textId="77777777" w:rsidR="003F7EC2" w:rsidRPr="00221012" w:rsidRDefault="003F7EC2" w:rsidP="006B569D">
                <w:pPr>
                  <w:jc w:val="center"/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</w:pPr>
                <w:r w:rsidRPr="00221012"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>Collaboratrice</w:t>
                </w:r>
              </w:p>
              <w:p w14:paraId="083F9916" w14:textId="77777777" w:rsidR="003F7EC2" w:rsidRPr="00D23DF2" w:rsidRDefault="003F7EC2" w:rsidP="006B569D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33BCF31D" w14:textId="6BC7363F" w:rsidR="003F7EC2" w:rsidRDefault="003F7EC2" w:rsidP="006B569D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</w:p>
              <w:p w14:paraId="4627E2E5" w14:textId="77777777" w:rsidR="003F7EC2" w:rsidRDefault="003F7EC2" w:rsidP="00E00789">
                <w:pPr>
                  <w:pStyle w:val="Contenudecadre"/>
                  <w:rPr>
                    <w:rFonts w:ascii="Century Gothic" w:eastAsia="Calibri" w:hAnsi="Century Gothic" w:cs="Tw Cen MT"/>
                    <w:sz w:val="16"/>
                    <w:szCs w:val="16"/>
                    <w:lang w:eastAsia="en-US"/>
                  </w:rPr>
                </w:pPr>
              </w:p>
              <w:p w14:paraId="44E34500" w14:textId="1EB4CCFD" w:rsidR="003F7EC2" w:rsidRDefault="003F7EC2" w:rsidP="00E00789">
                <w:pPr>
                  <w:pStyle w:val="Contenudecadre"/>
                  <w:rPr>
                    <w:rFonts w:ascii="Century Gothic" w:eastAsia="Calibri" w:hAnsi="Century Gothic" w:cs="Tw Cen MT"/>
                    <w:b/>
                    <w:iCs/>
                    <w:sz w:val="16"/>
                    <w:szCs w:val="16"/>
                    <w:u w:val="single"/>
                    <w:lang w:eastAsia="en-US"/>
                  </w:rPr>
                </w:pPr>
                <w:r>
                  <w:rPr>
                    <w:rFonts w:ascii="Century Gothic" w:eastAsia="Calibri" w:hAnsi="Century Gothic" w:cs="Tw Cen MT"/>
                    <w:b/>
                    <w:sz w:val="14"/>
                    <w:szCs w:val="14"/>
                    <w:lang w:eastAsia="en-US"/>
                  </w:rPr>
                  <w:t xml:space="preserve">             </w:t>
                </w:r>
              </w:p>
              <w:p w14:paraId="61822F48" w14:textId="5DDAFC86" w:rsidR="003F7EC2" w:rsidRDefault="003F7EC2" w:rsidP="006B569D">
                <w:pPr>
                  <w:pStyle w:val="Contenudecadre"/>
                  <w:jc w:val="center"/>
                  <w:rPr>
                    <w:rFonts w:ascii="Century Gothic" w:hAnsi="Century Gothic"/>
                    <w:color w:val="000000"/>
                    <w:sz w:val="16"/>
                    <w:szCs w:val="16"/>
                  </w:rPr>
                </w:pPr>
              </w:p>
              <w:p w14:paraId="35168443" w14:textId="77777777" w:rsidR="003F7EC2" w:rsidRDefault="003F7EC2" w:rsidP="006B569D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rect>
      </w:pict>
    </w:r>
    <w:r w:rsidR="003F7EC2" w:rsidRPr="005A3E57">
      <w:rPr>
        <w:rFonts w:ascii="Century Gothic" w:hAnsi="Century Gothic"/>
        <w:color w:val="595959"/>
        <w:sz w:val="16"/>
        <w:szCs w:val="16"/>
      </w:rPr>
      <w:t>à la sauvegarde, au redressement et à la liquidation judiciaire des entreprises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AA4"/>
    <w:multiLevelType w:val="hybridMultilevel"/>
    <w:tmpl w:val="288ABEDE"/>
    <w:lvl w:ilvl="0" w:tplc="0E4614B0">
      <w:numFmt w:val="bullet"/>
      <w:lvlText w:val="-"/>
      <w:lvlJc w:val="left"/>
      <w:pPr>
        <w:ind w:left="1429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BC5571"/>
    <w:multiLevelType w:val="hybridMultilevel"/>
    <w:tmpl w:val="D8DC106E"/>
    <w:lvl w:ilvl="0" w:tplc="DC542C04">
      <w:start w:val="3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7C1BA7"/>
    <w:multiLevelType w:val="hybridMultilevel"/>
    <w:tmpl w:val="25405E4C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563B40"/>
    <w:multiLevelType w:val="hybridMultilevel"/>
    <w:tmpl w:val="D13802E4"/>
    <w:lvl w:ilvl="0" w:tplc="0B16928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5A47A59"/>
    <w:multiLevelType w:val="hybridMultilevel"/>
    <w:tmpl w:val="91D86FFE"/>
    <w:lvl w:ilvl="0" w:tplc="5FDE2832">
      <w:numFmt w:val="bullet"/>
      <w:lvlText w:val="-"/>
      <w:lvlJc w:val="left"/>
      <w:pPr>
        <w:ind w:left="50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A6D6B07"/>
    <w:multiLevelType w:val="hybridMultilevel"/>
    <w:tmpl w:val="879C12D8"/>
    <w:lvl w:ilvl="0" w:tplc="040C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2800342E"/>
    <w:multiLevelType w:val="hybridMultilevel"/>
    <w:tmpl w:val="F8C404C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C863BB"/>
    <w:multiLevelType w:val="hybridMultilevel"/>
    <w:tmpl w:val="F8DCD578"/>
    <w:lvl w:ilvl="0" w:tplc="F9B4EF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677BC6"/>
    <w:multiLevelType w:val="hybridMultilevel"/>
    <w:tmpl w:val="C0562E4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1C45DE9"/>
    <w:multiLevelType w:val="hybridMultilevel"/>
    <w:tmpl w:val="F88CB31E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2883AF5"/>
    <w:multiLevelType w:val="hybridMultilevel"/>
    <w:tmpl w:val="149870CA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8875325"/>
    <w:multiLevelType w:val="hybridMultilevel"/>
    <w:tmpl w:val="D0F279E4"/>
    <w:lvl w:ilvl="0" w:tplc="0E4614B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F1568"/>
    <w:multiLevelType w:val="hybridMultilevel"/>
    <w:tmpl w:val="489C0B4A"/>
    <w:lvl w:ilvl="0" w:tplc="7E12D670"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C5C66C7"/>
    <w:multiLevelType w:val="hybridMultilevel"/>
    <w:tmpl w:val="9B6294AC"/>
    <w:lvl w:ilvl="0" w:tplc="040C000B">
      <w:start w:val="1"/>
      <w:numFmt w:val="bullet"/>
      <w:lvlText w:val=""/>
      <w:lvlJc w:val="left"/>
      <w:pPr>
        <w:ind w:left="16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46031D44"/>
    <w:multiLevelType w:val="hybridMultilevel"/>
    <w:tmpl w:val="593487FC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9575501"/>
    <w:multiLevelType w:val="hybridMultilevel"/>
    <w:tmpl w:val="BF50F516"/>
    <w:lvl w:ilvl="0" w:tplc="040C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 w15:restartNumberingAfterBreak="0">
    <w:nsid w:val="547F496E"/>
    <w:multiLevelType w:val="hybridMultilevel"/>
    <w:tmpl w:val="A260A47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57369D6"/>
    <w:multiLevelType w:val="hybridMultilevel"/>
    <w:tmpl w:val="23AE1D90"/>
    <w:lvl w:ilvl="0" w:tplc="0E4614B0">
      <w:numFmt w:val="bullet"/>
      <w:lvlText w:val="-"/>
      <w:lvlJc w:val="left"/>
      <w:pPr>
        <w:ind w:left="86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E558B4"/>
    <w:multiLevelType w:val="hybridMultilevel"/>
    <w:tmpl w:val="704C899A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DF54393"/>
    <w:multiLevelType w:val="hybridMultilevel"/>
    <w:tmpl w:val="2CBC898C"/>
    <w:lvl w:ilvl="0" w:tplc="D986A2D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856AEA"/>
    <w:multiLevelType w:val="hybridMultilevel"/>
    <w:tmpl w:val="C9008A90"/>
    <w:lvl w:ilvl="0" w:tplc="F39C3A2A"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5B76074"/>
    <w:multiLevelType w:val="hybridMultilevel"/>
    <w:tmpl w:val="013A614A"/>
    <w:lvl w:ilvl="0" w:tplc="DEB2CFB6">
      <w:numFmt w:val="bullet"/>
      <w:lvlText w:val="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90E168E"/>
    <w:multiLevelType w:val="hybridMultilevel"/>
    <w:tmpl w:val="D902CB3E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91469A3"/>
    <w:multiLevelType w:val="hybridMultilevel"/>
    <w:tmpl w:val="1F067930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C2E67"/>
    <w:multiLevelType w:val="hybridMultilevel"/>
    <w:tmpl w:val="CF8E2FE8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6810270"/>
    <w:multiLevelType w:val="hybridMultilevel"/>
    <w:tmpl w:val="4E0205FA"/>
    <w:lvl w:ilvl="0" w:tplc="D986A2D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6029900">
    <w:abstractNumId w:val="9"/>
  </w:num>
  <w:num w:numId="2" w16cid:durableId="1903101665">
    <w:abstractNumId w:val="18"/>
  </w:num>
  <w:num w:numId="3" w16cid:durableId="682048670">
    <w:abstractNumId w:val="7"/>
  </w:num>
  <w:num w:numId="4" w16cid:durableId="943070955">
    <w:abstractNumId w:val="15"/>
  </w:num>
  <w:num w:numId="5" w16cid:durableId="2118789156">
    <w:abstractNumId w:val="10"/>
  </w:num>
  <w:num w:numId="6" w16cid:durableId="1262958469">
    <w:abstractNumId w:val="8"/>
  </w:num>
  <w:num w:numId="7" w16cid:durableId="1661690175">
    <w:abstractNumId w:val="14"/>
  </w:num>
  <w:num w:numId="8" w16cid:durableId="1071923855">
    <w:abstractNumId w:val="13"/>
  </w:num>
  <w:num w:numId="9" w16cid:durableId="2075931629">
    <w:abstractNumId w:val="21"/>
  </w:num>
  <w:num w:numId="10" w16cid:durableId="255133344">
    <w:abstractNumId w:val="24"/>
  </w:num>
  <w:num w:numId="11" w16cid:durableId="179634214">
    <w:abstractNumId w:val="25"/>
  </w:num>
  <w:num w:numId="12" w16cid:durableId="1007293912">
    <w:abstractNumId w:val="19"/>
  </w:num>
  <w:num w:numId="13" w16cid:durableId="1149708637">
    <w:abstractNumId w:val="6"/>
  </w:num>
  <w:num w:numId="14" w16cid:durableId="1127894303">
    <w:abstractNumId w:val="22"/>
  </w:num>
  <w:num w:numId="15" w16cid:durableId="820123908">
    <w:abstractNumId w:val="23"/>
  </w:num>
  <w:num w:numId="16" w16cid:durableId="1086458260">
    <w:abstractNumId w:val="5"/>
  </w:num>
  <w:num w:numId="17" w16cid:durableId="1897425214">
    <w:abstractNumId w:val="2"/>
  </w:num>
  <w:num w:numId="18" w16cid:durableId="910311630">
    <w:abstractNumId w:val="4"/>
  </w:num>
  <w:num w:numId="19" w16cid:durableId="1443576048">
    <w:abstractNumId w:val="17"/>
  </w:num>
  <w:num w:numId="20" w16cid:durableId="1665013245">
    <w:abstractNumId w:val="3"/>
  </w:num>
  <w:num w:numId="21" w16cid:durableId="1579902071">
    <w:abstractNumId w:val="1"/>
  </w:num>
  <w:num w:numId="22" w16cid:durableId="558590346">
    <w:abstractNumId w:val="11"/>
  </w:num>
  <w:num w:numId="23" w16cid:durableId="1868446073">
    <w:abstractNumId w:val="0"/>
  </w:num>
  <w:num w:numId="24" w16cid:durableId="630281838">
    <w:abstractNumId w:val="16"/>
  </w:num>
  <w:num w:numId="25" w16cid:durableId="1911231302">
    <w:abstractNumId w:val="12"/>
  </w:num>
  <w:num w:numId="26" w16cid:durableId="15648740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BARREOUTILS" w:val="CREA01"/>
    <w:docVar w:name="ID" w:val="0000000053"/>
    <w:docVar w:name="WLL" w:val="F:\SELARL\WSYNDIC\WLL32\WLLUTIL\Cyrus_BB.dot"/>
  </w:docVars>
  <w:rsids>
    <w:rsidRoot w:val="00EB256C"/>
    <w:rsid w:val="00013854"/>
    <w:rsid w:val="000241F5"/>
    <w:rsid w:val="00041A5C"/>
    <w:rsid w:val="000425E8"/>
    <w:rsid w:val="000450D9"/>
    <w:rsid w:val="0004646B"/>
    <w:rsid w:val="00061F7B"/>
    <w:rsid w:val="0007251C"/>
    <w:rsid w:val="000962F4"/>
    <w:rsid w:val="000B768F"/>
    <w:rsid w:val="000C49D6"/>
    <w:rsid w:val="000D4417"/>
    <w:rsid w:val="000E0A93"/>
    <w:rsid w:val="000E43EC"/>
    <w:rsid w:val="000E6645"/>
    <w:rsid w:val="000F5371"/>
    <w:rsid w:val="0010022D"/>
    <w:rsid w:val="001006C3"/>
    <w:rsid w:val="0011235E"/>
    <w:rsid w:val="00116335"/>
    <w:rsid w:val="0013163B"/>
    <w:rsid w:val="00132ACC"/>
    <w:rsid w:val="00132C2F"/>
    <w:rsid w:val="00133A94"/>
    <w:rsid w:val="001347F0"/>
    <w:rsid w:val="00142300"/>
    <w:rsid w:val="00150E8A"/>
    <w:rsid w:val="001B3287"/>
    <w:rsid w:val="001C468C"/>
    <w:rsid w:val="001C5B86"/>
    <w:rsid w:val="001D0CF6"/>
    <w:rsid w:val="001D2741"/>
    <w:rsid w:val="001D5D32"/>
    <w:rsid w:val="001E31F8"/>
    <w:rsid w:val="001E4CAB"/>
    <w:rsid w:val="001F5543"/>
    <w:rsid w:val="001F6B82"/>
    <w:rsid w:val="001F717F"/>
    <w:rsid w:val="002116D9"/>
    <w:rsid w:val="002134A3"/>
    <w:rsid w:val="00214D17"/>
    <w:rsid w:val="00215A92"/>
    <w:rsid w:val="00216EE0"/>
    <w:rsid w:val="00221012"/>
    <w:rsid w:val="0022226C"/>
    <w:rsid w:val="002316DA"/>
    <w:rsid w:val="00270EE9"/>
    <w:rsid w:val="002770D9"/>
    <w:rsid w:val="00281892"/>
    <w:rsid w:val="002912A5"/>
    <w:rsid w:val="002A07E9"/>
    <w:rsid w:val="002A0F37"/>
    <w:rsid w:val="002B218B"/>
    <w:rsid w:val="002B72D0"/>
    <w:rsid w:val="002C17D1"/>
    <w:rsid w:val="002D06C0"/>
    <w:rsid w:val="002E2290"/>
    <w:rsid w:val="002F31D6"/>
    <w:rsid w:val="00316D29"/>
    <w:rsid w:val="00317BA0"/>
    <w:rsid w:val="00331004"/>
    <w:rsid w:val="00337874"/>
    <w:rsid w:val="00342A88"/>
    <w:rsid w:val="0035014F"/>
    <w:rsid w:val="00356AAE"/>
    <w:rsid w:val="00363D17"/>
    <w:rsid w:val="0038000E"/>
    <w:rsid w:val="003950BB"/>
    <w:rsid w:val="003A5EBF"/>
    <w:rsid w:val="003B6B27"/>
    <w:rsid w:val="003C3FA3"/>
    <w:rsid w:val="003E691F"/>
    <w:rsid w:val="003F1BE7"/>
    <w:rsid w:val="003F2531"/>
    <w:rsid w:val="003F4133"/>
    <w:rsid w:val="003F6F67"/>
    <w:rsid w:val="003F7EC2"/>
    <w:rsid w:val="00400D5D"/>
    <w:rsid w:val="00426F58"/>
    <w:rsid w:val="00451CD4"/>
    <w:rsid w:val="00455510"/>
    <w:rsid w:val="00464720"/>
    <w:rsid w:val="00465792"/>
    <w:rsid w:val="00465DBA"/>
    <w:rsid w:val="00497D93"/>
    <w:rsid w:val="004C43DA"/>
    <w:rsid w:val="004C68D6"/>
    <w:rsid w:val="005066A6"/>
    <w:rsid w:val="00514352"/>
    <w:rsid w:val="00557F61"/>
    <w:rsid w:val="005706D2"/>
    <w:rsid w:val="00581EB5"/>
    <w:rsid w:val="00583815"/>
    <w:rsid w:val="0058419A"/>
    <w:rsid w:val="00593AB2"/>
    <w:rsid w:val="005953B6"/>
    <w:rsid w:val="005A3E57"/>
    <w:rsid w:val="005A5F3D"/>
    <w:rsid w:val="005C0530"/>
    <w:rsid w:val="005C7F9E"/>
    <w:rsid w:val="00602CB1"/>
    <w:rsid w:val="006111ED"/>
    <w:rsid w:val="0061309D"/>
    <w:rsid w:val="006179AD"/>
    <w:rsid w:val="006300E4"/>
    <w:rsid w:val="0063723D"/>
    <w:rsid w:val="00650717"/>
    <w:rsid w:val="00654AA3"/>
    <w:rsid w:val="00654EBF"/>
    <w:rsid w:val="00663A69"/>
    <w:rsid w:val="0066504D"/>
    <w:rsid w:val="00690A9A"/>
    <w:rsid w:val="006A7E95"/>
    <w:rsid w:val="006B54EC"/>
    <w:rsid w:val="006B569D"/>
    <w:rsid w:val="006D118F"/>
    <w:rsid w:val="006E3199"/>
    <w:rsid w:val="006F290F"/>
    <w:rsid w:val="00721DC5"/>
    <w:rsid w:val="0072594C"/>
    <w:rsid w:val="00732E3D"/>
    <w:rsid w:val="00737551"/>
    <w:rsid w:val="007410F6"/>
    <w:rsid w:val="00744FDA"/>
    <w:rsid w:val="007A23C8"/>
    <w:rsid w:val="007A617D"/>
    <w:rsid w:val="007C3205"/>
    <w:rsid w:val="00815B7B"/>
    <w:rsid w:val="00815BB0"/>
    <w:rsid w:val="008162FD"/>
    <w:rsid w:val="00820544"/>
    <w:rsid w:val="0082339C"/>
    <w:rsid w:val="00825494"/>
    <w:rsid w:val="00841611"/>
    <w:rsid w:val="00842C56"/>
    <w:rsid w:val="00845168"/>
    <w:rsid w:val="00867538"/>
    <w:rsid w:val="00893C43"/>
    <w:rsid w:val="008975A8"/>
    <w:rsid w:val="008A04CC"/>
    <w:rsid w:val="008A6C9E"/>
    <w:rsid w:val="008B6D8A"/>
    <w:rsid w:val="008B7937"/>
    <w:rsid w:val="00900C4C"/>
    <w:rsid w:val="00901DB3"/>
    <w:rsid w:val="00902CD2"/>
    <w:rsid w:val="00906D79"/>
    <w:rsid w:val="00907771"/>
    <w:rsid w:val="0092327C"/>
    <w:rsid w:val="00924654"/>
    <w:rsid w:val="0092690E"/>
    <w:rsid w:val="00942D5B"/>
    <w:rsid w:val="00943794"/>
    <w:rsid w:val="0095193C"/>
    <w:rsid w:val="00953076"/>
    <w:rsid w:val="00955162"/>
    <w:rsid w:val="009631C6"/>
    <w:rsid w:val="00972D78"/>
    <w:rsid w:val="009816FF"/>
    <w:rsid w:val="00981D18"/>
    <w:rsid w:val="0099383D"/>
    <w:rsid w:val="009971C8"/>
    <w:rsid w:val="009A3236"/>
    <w:rsid w:val="009B3550"/>
    <w:rsid w:val="009B76E3"/>
    <w:rsid w:val="009C7CD8"/>
    <w:rsid w:val="009D3305"/>
    <w:rsid w:val="009D58AD"/>
    <w:rsid w:val="009F2DB1"/>
    <w:rsid w:val="009F4F20"/>
    <w:rsid w:val="009F6C57"/>
    <w:rsid w:val="00A0742C"/>
    <w:rsid w:val="00A139F5"/>
    <w:rsid w:val="00A32776"/>
    <w:rsid w:val="00A335C8"/>
    <w:rsid w:val="00A4082D"/>
    <w:rsid w:val="00A41338"/>
    <w:rsid w:val="00A43B0B"/>
    <w:rsid w:val="00A4460E"/>
    <w:rsid w:val="00A508AB"/>
    <w:rsid w:val="00A50905"/>
    <w:rsid w:val="00A51606"/>
    <w:rsid w:val="00A52B3F"/>
    <w:rsid w:val="00A64C48"/>
    <w:rsid w:val="00A656FD"/>
    <w:rsid w:val="00A75506"/>
    <w:rsid w:val="00A94858"/>
    <w:rsid w:val="00AA26DA"/>
    <w:rsid w:val="00AB21A4"/>
    <w:rsid w:val="00AF58EA"/>
    <w:rsid w:val="00B0349D"/>
    <w:rsid w:val="00B21AF2"/>
    <w:rsid w:val="00B22F05"/>
    <w:rsid w:val="00B25B4C"/>
    <w:rsid w:val="00B30CAF"/>
    <w:rsid w:val="00B621F6"/>
    <w:rsid w:val="00B67259"/>
    <w:rsid w:val="00B71C29"/>
    <w:rsid w:val="00B74439"/>
    <w:rsid w:val="00B80BDD"/>
    <w:rsid w:val="00B82EED"/>
    <w:rsid w:val="00B904E2"/>
    <w:rsid w:val="00B95209"/>
    <w:rsid w:val="00B97E31"/>
    <w:rsid w:val="00BA2001"/>
    <w:rsid w:val="00BA2E6B"/>
    <w:rsid w:val="00BD0AD3"/>
    <w:rsid w:val="00BD6605"/>
    <w:rsid w:val="00BF03C5"/>
    <w:rsid w:val="00BF43EB"/>
    <w:rsid w:val="00BF4D9F"/>
    <w:rsid w:val="00BF610F"/>
    <w:rsid w:val="00C10673"/>
    <w:rsid w:val="00C15220"/>
    <w:rsid w:val="00C22A43"/>
    <w:rsid w:val="00C30219"/>
    <w:rsid w:val="00C30FC6"/>
    <w:rsid w:val="00C33AB9"/>
    <w:rsid w:val="00C50D4C"/>
    <w:rsid w:val="00C64956"/>
    <w:rsid w:val="00C65AA9"/>
    <w:rsid w:val="00C7148D"/>
    <w:rsid w:val="00C81DEB"/>
    <w:rsid w:val="00C82946"/>
    <w:rsid w:val="00C83C99"/>
    <w:rsid w:val="00C9313D"/>
    <w:rsid w:val="00CA30C9"/>
    <w:rsid w:val="00CC1363"/>
    <w:rsid w:val="00CE4565"/>
    <w:rsid w:val="00CE6B35"/>
    <w:rsid w:val="00CF0546"/>
    <w:rsid w:val="00CF6C16"/>
    <w:rsid w:val="00CF70E5"/>
    <w:rsid w:val="00D00B03"/>
    <w:rsid w:val="00D07F6A"/>
    <w:rsid w:val="00D10D9D"/>
    <w:rsid w:val="00D27300"/>
    <w:rsid w:val="00D2767C"/>
    <w:rsid w:val="00D37D1E"/>
    <w:rsid w:val="00D56DD9"/>
    <w:rsid w:val="00D6564B"/>
    <w:rsid w:val="00D6673C"/>
    <w:rsid w:val="00D95D48"/>
    <w:rsid w:val="00D96B32"/>
    <w:rsid w:val="00DA06F1"/>
    <w:rsid w:val="00DC500D"/>
    <w:rsid w:val="00DD7A86"/>
    <w:rsid w:val="00DF42FC"/>
    <w:rsid w:val="00DF5F70"/>
    <w:rsid w:val="00E00789"/>
    <w:rsid w:val="00E12360"/>
    <w:rsid w:val="00E154DF"/>
    <w:rsid w:val="00E217EF"/>
    <w:rsid w:val="00E3216F"/>
    <w:rsid w:val="00E4101F"/>
    <w:rsid w:val="00E470DF"/>
    <w:rsid w:val="00E53B2A"/>
    <w:rsid w:val="00E6095F"/>
    <w:rsid w:val="00E67239"/>
    <w:rsid w:val="00E816A7"/>
    <w:rsid w:val="00E82924"/>
    <w:rsid w:val="00E91D2E"/>
    <w:rsid w:val="00EA0812"/>
    <w:rsid w:val="00EA5C1F"/>
    <w:rsid w:val="00EB256C"/>
    <w:rsid w:val="00EB5B2D"/>
    <w:rsid w:val="00EC1C5D"/>
    <w:rsid w:val="00EC7676"/>
    <w:rsid w:val="00ED4E3C"/>
    <w:rsid w:val="00EF6341"/>
    <w:rsid w:val="00EF71FF"/>
    <w:rsid w:val="00F037AD"/>
    <w:rsid w:val="00F17BE3"/>
    <w:rsid w:val="00F47B03"/>
    <w:rsid w:val="00F52252"/>
    <w:rsid w:val="00F657C7"/>
    <w:rsid w:val="00F831DE"/>
    <w:rsid w:val="00F83FF3"/>
    <w:rsid w:val="00FA40BB"/>
    <w:rsid w:val="00FA65D4"/>
    <w:rsid w:val="00FD3351"/>
    <w:rsid w:val="00FF4684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0A969CB1"/>
  <w15:docId w15:val="{288F64E4-1B91-47A7-BAF7-0FB95804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4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6495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C39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C649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C39EB"/>
    <w:rPr>
      <w:sz w:val="24"/>
      <w:szCs w:val="24"/>
    </w:rPr>
  </w:style>
  <w:style w:type="character" w:styleId="Lienhypertexte">
    <w:name w:val="Hyperlink"/>
    <w:uiPriority w:val="99"/>
    <w:unhideWhenUsed/>
    <w:rsid w:val="0090777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C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93C43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D6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D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rsid w:val="00F52252"/>
    <w:pPr>
      <w:suppressLineNumbers/>
    </w:pPr>
  </w:style>
  <w:style w:type="table" w:customStyle="1" w:styleId="Grilledutableau1">
    <w:name w:val="Grille du tableau1"/>
    <w:basedOn w:val="TableauNormal"/>
    <w:next w:val="Grilledutableau"/>
    <w:uiPriority w:val="59"/>
    <w:rsid w:val="00E91D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cadre">
    <w:name w:val="Contenu de cadre"/>
    <w:basedOn w:val="Normal"/>
    <w:qFormat/>
    <w:rsid w:val="00E91D2E"/>
  </w:style>
  <w:style w:type="table" w:customStyle="1" w:styleId="Grilledutableau2">
    <w:name w:val="Grille du tableau2"/>
    <w:basedOn w:val="TableauNormal"/>
    <w:next w:val="Grilledutableau"/>
    <w:uiPriority w:val="59"/>
    <w:rsid w:val="000C49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451C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6B56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23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ENOM 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ENOM </dc:title>
  <dc:subject/>
  <dc:creator>POSTE04</dc:creator>
  <cp:keywords/>
  <dc:description/>
  <cp:lastModifiedBy>Laetitia Lucas</cp:lastModifiedBy>
  <cp:revision>242</cp:revision>
  <cp:lastPrinted>2022-10-11T07:12:00Z</cp:lastPrinted>
  <dcterms:created xsi:type="dcterms:W3CDTF">2012-05-03T16:26:00Z</dcterms:created>
  <dcterms:modified xsi:type="dcterms:W3CDTF">2022-10-11T07:36:00Z</dcterms:modified>
</cp:coreProperties>
</file>