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61536" w14:textId="77777777" w:rsidR="003C7819" w:rsidRPr="00D534CD" w:rsidRDefault="003C7819">
      <w:pPr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GREFFE N° </w:t>
      </w:r>
      <w:bookmarkStart w:id="0" w:name="SAFFAIRE_REFTRIB1_0"/>
      <w:r w:rsidRPr="00D534CD">
        <w:rPr>
          <w:rFonts w:ascii="Century Gothic" w:hAnsi="Century Gothic"/>
        </w:rPr>
        <w:t>2024J01522</w:t>
      </w:r>
      <w:bookmarkEnd w:id="0"/>
      <w:r w:rsidRPr="00D534CD">
        <w:rPr>
          <w:rFonts w:ascii="Century Gothic" w:hAnsi="Century Gothic"/>
        </w:rPr>
        <w:t xml:space="preserve"> </w:t>
      </w:r>
    </w:p>
    <w:p w14:paraId="73D8942D" w14:textId="77777777" w:rsidR="003C7819" w:rsidRPr="00D534CD" w:rsidRDefault="00485E74">
      <w:pPr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LL</w:t>
      </w:r>
      <w:r w:rsidR="003C7819" w:rsidRPr="00D534CD">
        <w:rPr>
          <w:rFonts w:ascii="Century Gothic" w:hAnsi="Century Gothic"/>
        </w:rPr>
        <w:t>/</w:t>
      </w:r>
      <w:bookmarkStart w:id="1" w:name="SUTILISA_NUMERO_0"/>
      <w:proofErr w:type="gramStart"/>
      <w:r w:rsidR="003C7819" w:rsidRPr="00D534CD">
        <w:rPr>
          <w:rFonts w:ascii="Century Gothic" w:hAnsi="Century Gothic"/>
        </w:rPr>
        <w:t>RR</w:t>
      </w:r>
      <w:bookmarkEnd w:id="1"/>
      <w:r w:rsidR="003C7819" w:rsidRPr="00D534CD">
        <w:rPr>
          <w:rFonts w:ascii="Century Gothic" w:hAnsi="Century Gothic"/>
        </w:rPr>
        <w:t xml:space="preserve">  N</w:t>
      </w:r>
      <w:proofErr w:type="gramEnd"/>
      <w:r w:rsidR="003C7819" w:rsidRPr="00D534CD">
        <w:rPr>
          <w:rFonts w:ascii="Century Gothic" w:hAnsi="Century Gothic"/>
        </w:rPr>
        <w:t xml:space="preserve">° </w:t>
      </w:r>
      <w:bookmarkStart w:id="2" w:name="SAFFAIRE_NUMERO_0"/>
      <w:r w:rsidR="003C7819" w:rsidRPr="00D534CD">
        <w:rPr>
          <w:rFonts w:ascii="Century Gothic" w:hAnsi="Century Gothic"/>
        </w:rPr>
        <w:t>8621</w:t>
      </w:r>
      <w:bookmarkEnd w:id="2"/>
      <w:r w:rsidR="003C7819" w:rsidRPr="00D534CD">
        <w:rPr>
          <w:rFonts w:ascii="Century Gothic" w:hAnsi="Century Gothic"/>
        </w:rPr>
        <w:t xml:space="preserve">  </w:t>
      </w:r>
    </w:p>
    <w:p w14:paraId="56B98133" w14:textId="77777777" w:rsidR="003C7819" w:rsidRDefault="003C7819">
      <w:pPr>
        <w:rPr>
          <w:rFonts w:ascii="Century Gothic" w:hAnsi="Century Gothic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970B4" w14:paraId="6D6BCA5F" w14:textId="77777777" w:rsidTr="001970B4">
        <w:tc>
          <w:tcPr>
            <w:tcW w:w="921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59E6F4D" w14:textId="77777777" w:rsidR="001970B4" w:rsidRPr="00485E74" w:rsidRDefault="001970B4" w:rsidP="001970B4">
            <w:pPr>
              <w:jc w:val="center"/>
              <w:outlineLvl w:val="0"/>
              <w:rPr>
                <w:rFonts w:ascii="Century Gothic" w:hAnsi="Century Gothic"/>
                <w:b/>
                <w:sz w:val="22"/>
                <w:szCs w:val="22"/>
              </w:rPr>
            </w:pPr>
            <w:r w:rsidRPr="00485E74">
              <w:rPr>
                <w:rFonts w:ascii="Century Gothic" w:hAnsi="Century Gothic"/>
                <w:b/>
                <w:sz w:val="22"/>
                <w:szCs w:val="22"/>
              </w:rPr>
              <w:t>ENTREPRISE EN LIQUIDATION JUDICIAIRE</w:t>
            </w:r>
          </w:p>
          <w:p w14:paraId="4A20946B" w14:textId="77777777" w:rsidR="001970B4" w:rsidRPr="00485E74" w:rsidRDefault="001970B4" w:rsidP="001970B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5EEAB698" w14:textId="77777777" w:rsidR="001970B4" w:rsidRPr="00485E74" w:rsidRDefault="001970B4" w:rsidP="001970B4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485E74">
              <w:rPr>
                <w:rFonts w:ascii="Century Gothic" w:hAnsi="Century Gothic"/>
                <w:b/>
                <w:color w:val="4F81BD"/>
                <w:sz w:val="28"/>
                <w:szCs w:val="28"/>
              </w:rPr>
              <w:t>DESCRIPTIF</w:t>
            </w:r>
          </w:p>
        </w:tc>
      </w:tr>
    </w:tbl>
    <w:p w14:paraId="5B3F8097" w14:textId="77777777" w:rsidR="003C7819" w:rsidRPr="00D534CD" w:rsidRDefault="003C7819">
      <w:pPr>
        <w:rPr>
          <w:rFonts w:ascii="Century Gothic" w:hAnsi="Century Gothic"/>
        </w:rPr>
      </w:pPr>
    </w:p>
    <w:p w14:paraId="2E351838" w14:textId="77777777" w:rsidR="00B2564B" w:rsidRPr="00485E74" w:rsidRDefault="009420A7" w:rsidP="009420A7">
      <w:pPr>
        <w:rPr>
          <w:rFonts w:ascii="Century Gothic" w:hAnsi="Century Gothic"/>
          <w:sz w:val="18"/>
          <w:szCs w:val="18"/>
        </w:rPr>
      </w:pPr>
      <w:r w:rsidRPr="00485E74">
        <w:rPr>
          <w:rFonts w:ascii="Century Gothic" w:hAnsi="Century Gothic"/>
          <w:sz w:val="18"/>
          <w:szCs w:val="18"/>
        </w:rPr>
        <w:t xml:space="preserve">Je, soussignée </w:t>
      </w:r>
      <w:r w:rsidR="00B2564B" w:rsidRPr="00485E74">
        <w:rPr>
          <w:rFonts w:ascii="Century Gothic" w:hAnsi="Century Gothic"/>
          <w:sz w:val="18"/>
          <w:szCs w:val="18"/>
        </w:rPr>
        <w:t>Maître Laëtitia LUCAS-DABADIE,</w:t>
      </w:r>
    </w:p>
    <w:p w14:paraId="45EEDD62" w14:textId="77777777" w:rsidR="008031D5" w:rsidRPr="00485E74" w:rsidRDefault="008031D5" w:rsidP="009420A7">
      <w:pPr>
        <w:rPr>
          <w:rFonts w:ascii="Century Gothic" w:hAnsi="Century Gothic"/>
          <w:sz w:val="18"/>
          <w:szCs w:val="18"/>
        </w:rPr>
      </w:pPr>
    </w:p>
    <w:p w14:paraId="77AFC58D" w14:textId="77777777" w:rsidR="003C7819" w:rsidRPr="00485E74" w:rsidRDefault="00485E74" w:rsidP="00485E74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Gérante </w:t>
      </w:r>
      <w:r w:rsidR="00B2564B" w:rsidRPr="00485E74">
        <w:rPr>
          <w:rFonts w:ascii="Century Gothic" w:hAnsi="Century Gothic"/>
          <w:sz w:val="18"/>
          <w:szCs w:val="18"/>
        </w:rPr>
        <w:t xml:space="preserve">de la </w:t>
      </w:r>
      <w:r w:rsidR="009420A7" w:rsidRPr="00485E74">
        <w:rPr>
          <w:rFonts w:ascii="Century Gothic" w:hAnsi="Century Gothic"/>
          <w:sz w:val="18"/>
          <w:szCs w:val="18"/>
        </w:rPr>
        <w:t xml:space="preserve">SELARL </w:t>
      </w:r>
      <w:r w:rsidR="00D11B2F" w:rsidRPr="00485E74">
        <w:rPr>
          <w:rFonts w:ascii="Century Gothic" w:hAnsi="Century Gothic"/>
          <w:sz w:val="18"/>
          <w:szCs w:val="18"/>
        </w:rPr>
        <w:t>PHILAE</w:t>
      </w:r>
      <w:r w:rsidR="008031D5" w:rsidRPr="00485E74">
        <w:rPr>
          <w:rFonts w:ascii="Century Gothic" w:hAnsi="Century Gothic"/>
          <w:sz w:val="18"/>
          <w:szCs w:val="18"/>
        </w:rPr>
        <w:t xml:space="preserve">, </w:t>
      </w:r>
      <w:r w:rsidR="003C7819" w:rsidRPr="00485E74">
        <w:rPr>
          <w:rFonts w:ascii="Century Gothic" w:hAnsi="Century Gothic"/>
          <w:sz w:val="18"/>
          <w:szCs w:val="18"/>
        </w:rPr>
        <w:t xml:space="preserve">Mandataire </w:t>
      </w:r>
      <w:r w:rsidR="008031D5" w:rsidRPr="00485E74">
        <w:rPr>
          <w:rFonts w:ascii="Century Gothic" w:hAnsi="Century Gothic"/>
          <w:sz w:val="18"/>
          <w:szCs w:val="18"/>
        </w:rPr>
        <w:t xml:space="preserve">judiciaire, </w:t>
      </w:r>
      <w:r w:rsidR="003C7819" w:rsidRPr="00485E74">
        <w:rPr>
          <w:rFonts w:ascii="Century Gothic" w:hAnsi="Century Gothic"/>
          <w:sz w:val="18"/>
          <w:szCs w:val="18"/>
        </w:rPr>
        <w:t>désignée à ces fonctions par jugement du Tribunal de Commerce de</w:t>
      </w:r>
      <w:r w:rsidR="008031D5" w:rsidRPr="00485E74">
        <w:rPr>
          <w:rFonts w:ascii="Century Gothic" w:hAnsi="Century Gothic"/>
          <w:sz w:val="18"/>
          <w:szCs w:val="18"/>
        </w:rPr>
        <w:t xml:space="preserve"> </w:t>
      </w:r>
      <w:r w:rsidR="003C7819" w:rsidRPr="00485E74">
        <w:rPr>
          <w:rFonts w:ascii="Century Gothic" w:hAnsi="Century Gothic"/>
          <w:sz w:val="18"/>
          <w:szCs w:val="18"/>
        </w:rPr>
        <w:t xml:space="preserve">BORDEAUX en date du </w:t>
      </w:r>
      <w:bookmarkStart w:id="3" w:name="SAFFAIRE_LJDP_0"/>
      <w:r w:rsidR="003C7819" w:rsidRPr="00485E74">
        <w:rPr>
          <w:rFonts w:ascii="Century Gothic" w:hAnsi="Century Gothic"/>
          <w:sz w:val="18"/>
          <w:szCs w:val="18"/>
        </w:rPr>
        <w:t>12/11/2024</w:t>
      </w:r>
      <w:bookmarkEnd w:id="3"/>
      <w:r w:rsidR="003C7819" w:rsidRPr="00485E74">
        <w:rPr>
          <w:rFonts w:ascii="Century Gothic" w:hAnsi="Century Gothic"/>
          <w:sz w:val="18"/>
          <w:szCs w:val="18"/>
        </w:rPr>
        <w:t xml:space="preserve"> dans le cadre de la :</w:t>
      </w:r>
    </w:p>
    <w:p w14:paraId="2D3AA0F8" w14:textId="77777777" w:rsidR="003C7819" w:rsidRPr="00485E74" w:rsidRDefault="003C7819">
      <w:pPr>
        <w:jc w:val="both"/>
        <w:rPr>
          <w:rFonts w:ascii="Century Gothic" w:hAnsi="Century Gothic"/>
          <w:sz w:val="18"/>
          <w:szCs w:val="18"/>
        </w:rPr>
      </w:pPr>
    </w:p>
    <w:p w14:paraId="3D3E0F8E" w14:textId="77777777" w:rsidR="003C7819" w:rsidRDefault="003C7819" w:rsidP="008031D5">
      <w:pPr>
        <w:jc w:val="center"/>
        <w:outlineLvl w:val="0"/>
        <w:rPr>
          <w:rFonts w:ascii="Century Gothic" w:hAnsi="Century Gothic"/>
          <w:b/>
          <w:sz w:val="22"/>
          <w:szCs w:val="22"/>
        </w:rPr>
      </w:pPr>
      <w:r w:rsidRPr="00485E74">
        <w:rPr>
          <w:rFonts w:ascii="Century Gothic" w:hAnsi="Century Gothic"/>
          <w:b/>
          <w:sz w:val="22"/>
          <w:szCs w:val="22"/>
        </w:rPr>
        <w:t xml:space="preserve">LIQUIDATION JUDICIAIRE de </w:t>
      </w:r>
      <w:bookmarkStart w:id="4" w:name="SAFFAIRE_NOM_0"/>
      <w:r w:rsidR="00FA7C38" w:rsidRPr="00485E74">
        <w:rPr>
          <w:rFonts w:ascii="Century Gothic" w:hAnsi="Century Gothic"/>
          <w:b/>
          <w:sz w:val="22"/>
          <w:szCs w:val="22"/>
        </w:rPr>
        <w:t>la SARL</w:t>
      </w:r>
      <w:r w:rsidRPr="00485E74">
        <w:rPr>
          <w:rFonts w:ascii="Century Gothic" w:hAnsi="Century Gothic"/>
          <w:b/>
          <w:sz w:val="22"/>
          <w:szCs w:val="22"/>
        </w:rPr>
        <w:t xml:space="preserve"> ANNE D</w:t>
      </w:r>
      <w:bookmarkEnd w:id="4"/>
    </w:p>
    <w:p w14:paraId="10E77CAD" w14:textId="77777777" w:rsidR="008C0365" w:rsidRPr="00485E74" w:rsidRDefault="008C0365" w:rsidP="008031D5">
      <w:pPr>
        <w:jc w:val="center"/>
        <w:outlineLvl w:val="0"/>
        <w:rPr>
          <w:rFonts w:ascii="Century Gothic" w:hAnsi="Century Gothic"/>
          <w:b/>
          <w:sz w:val="22"/>
          <w:szCs w:val="22"/>
        </w:rPr>
      </w:pPr>
    </w:p>
    <w:p w14:paraId="1BA6B445" w14:textId="77777777" w:rsidR="003C7819" w:rsidRPr="00485E74" w:rsidRDefault="003C7819" w:rsidP="008031D5">
      <w:pPr>
        <w:jc w:val="center"/>
        <w:rPr>
          <w:rFonts w:ascii="Century Gothic" w:hAnsi="Century Gothic"/>
          <w:b/>
        </w:rPr>
      </w:pPr>
      <w:bookmarkStart w:id="5" w:name="SAFFAIRE_ACTIVITE_0"/>
      <w:r w:rsidRPr="00485E74">
        <w:rPr>
          <w:rFonts w:ascii="Century Gothic" w:hAnsi="Century Gothic"/>
          <w:b/>
        </w:rPr>
        <w:t xml:space="preserve">Esthétique et soins corporels, vente de tous articles de Paris et de tous </w:t>
      </w:r>
      <w:proofErr w:type="gramStart"/>
      <w:r w:rsidRPr="00485E74">
        <w:rPr>
          <w:rFonts w:ascii="Century Gothic" w:hAnsi="Century Gothic"/>
          <w:b/>
        </w:rPr>
        <w:t>produits liées</w:t>
      </w:r>
      <w:proofErr w:type="gramEnd"/>
      <w:r w:rsidRPr="00485E74">
        <w:rPr>
          <w:rFonts w:ascii="Century Gothic" w:hAnsi="Century Gothic"/>
          <w:b/>
        </w:rPr>
        <w:t xml:space="preserve"> à l'activité d'esthétique et de soins corporels</w:t>
      </w:r>
      <w:bookmarkEnd w:id="5"/>
    </w:p>
    <w:p w14:paraId="655E701D" w14:textId="77777777" w:rsidR="003C7819" w:rsidRPr="00D534CD" w:rsidRDefault="003C7819" w:rsidP="008031D5">
      <w:pPr>
        <w:jc w:val="center"/>
        <w:rPr>
          <w:rFonts w:ascii="Century Gothic" w:hAnsi="Century Gothic"/>
        </w:rPr>
      </w:pPr>
      <w:bookmarkStart w:id="6" w:name="SAFFAIRE_RUE1_0"/>
      <w:r w:rsidRPr="00D534CD">
        <w:rPr>
          <w:rFonts w:ascii="Century Gothic" w:hAnsi="Century Gothic"/>
        </w:rPr>
        <w:t xml:space="preserve">27 </w:t>
      </w:r>
      <w:proofErr w:type="gramStart"/>
      <w:r w:rsidRPr="00D534CD">
        <w:rPr>
          <w:rFonts w:ascii="Century Gothic" w:hAnsi="Century Gothic"/>
        </w:rPr>
        <w:t>allée</w:t>
      </w:r>
      <w:proofErr w:type="gramEnd"/>
      <w:r w:rsidRPr="00D534CD">
        <w:rPr>
          <w:rFonts w:ascii="Century Gothic" w:hAnsi="Century Gothic"/>
        </w:rPr>
        <w:t xml:space="preserve"> </w:t>
      </w:r>
      <w:proofErr w:type="spellStart"/>
      <w:r w:rsidRPr="00D534CD">
        <w:rPr>
          <w:rFonts w:ascii="Century Gothic" w:hAnsi="Century Gothic"/>
        </w:rPr>
        <w:t>Serr</w:t>
      </w:r>
      <w:bookmarkEnd w:id="6"/>
      <w:proofErr w:type="spellEnd"/>
      <w:r w:rsidRPr="00D534CD">
        <w:rPr>
          <w:rFonts w:ascii="Century Gothic" w:hAnsi="Century Gothic"/>
        </w:rPr>
        <w:t xml:space="preserve"> </w:t>
      </w:r>
      <w:bookmarkStart w:id="7" w:name="SAFFAIRE_RUE2_0"/>
      <w:bookmarkEnd w:id="7"/>
    </w:p>
    <w:p w14:paraId="72FFF973" w14:textId="77777777" w:rsidR="003C7819" w:rsidRPr="00D534CD" w:rsidRDefault="003C7819" w:rsidP="008031D5">
      <w:pPr>
        <w:jc w:val="center"/>
        <w:rPr>
          <w:rFonts w:ascii="Century Gothic" w:hAnsi="Century Gothic"/>
        </w:rPr>
      </w:pPr>
      <w:bookmarkStart w:id="8" w:name="SAFFAIRE_CODPOST_0"/>
      <w:r w:rsidRPr="00D534CD">
        <w:rPr>
          <w:rFonts w:ascii="Century Gothic" w:hAnsi="Century Gothic"/>
        </w:rPr>
        <w:t>33100</w:t>
      </w:r>
      <w:bookmarkEnd w:id="8"/>
      <w:r w:rsidRPr="00D534CD">
        <w:rPr>
          <w:rFonts w:ascii="Century Gothic" w:hAnsi="Century Gothic"/>
        </w:rPr>
        <w:t xml:space="preserve"> </w:t>
      </w:r>
      <w:bookmarkStart w:id="9" w:name="SAFFAIRE_BURDIS_0"/>
      <w:r w:rsidRPr="00D534CD">
        <w:rPr>
          <w:rFonts w:ascii="Century Gothic" w:hAnsi="Century Gothic"/>
        </w:rPr>
        <w:t>BORDEAUX</w:t>
      </w:r>
      <w:bookmarkEnd w:id="9"/>
    </w:p>
    <w:p w14:paraId="6111A6B6" w14:textId="77777777" w:rsidR="003C7819" w:rsidRDefault="003C7819">
      <w:pPr>
        <w:jc w:val="both"/>
        <w:rPr>
          <w:rFonts w:ascii="Century Gothic" w:hAnsi="Century Gothic"/>
        </w:rPr>
      </w:pPr>
    </w:p>
    <w:p w14:paraId="7D3590B8" w14:textId="77777777" w:rsidR="008C0365" w:rsidRDefault="00485E74" w:rsidP="00FA7C38">
      <w:pPr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  <w:b/>
        </w:rPr>
        <w:t>DECLARE</w:t>
      </w:r>
      <w:r w:rsidRPr="00D534CD">
        <w:rPr>
          <w:rFonts w:ascii="Century Gothic" w:hAnsi="Century Gothic"/>
        </w:rPr>
        <w:t xml:space="preserve"> que sont susceptibles d’être cédés</w:t>
      </w:r>
      <w:r>
        <w:rPr>
          <w:rFonts w:ascii="Century Gothic" w:hAnsi="Century Gothic"/>
        </w:rPr>
        <w:t xml:space="preserve"> les</w:t>
      </w:r>
      <w:r w:rsidRPr="00D534CD">
        <w:rPr>
          <w:rFonts w:ascii="Century Gothic" w:hAnsi="Century Gothic"/>
        </w:rPr>
        <w:t xml:space="preserve"> éléments d’actif</w:t>
      </w:r>
      <w:r>
        <w:rPr>
          <w:rFonts w:ascii="Century Gothic" w:hAnsi="Century Gothic"/>
        </w:rPr>
        <w:t>s</w:t>
      </w:r>
      <w:r w:rsidRPr="00D534CD">
        <w:rPr>
          <w:rFonts w:ascii="Century Gothic" w:hAnsi="Century Gothic"/>
        </w:rPr>
        <w:t xml:space="preserve"> de cette entreprise dont les caractéristiques</w:t>
      </w:r>
      <w:r>
        <w:rPr>
          <w:rFonts w:ascii="Century Gothic" w:hAnsi="Century Gothic"/>
        </w:rPr>
        <w:t xml:space="preserve"> </w:t>
      </w:r>
      <w:r w:rsidRPr="00D534CD">
        <w:rPr>
          <w:rFonts w:ascii="Century Gothic" w:hAnsi="Century Gothic"/>
        </w:rPr>
        <w:t>essentielles sont les suivantes :</w:t>
      </w:r>
    </w:p>
    <w:p w14:paraId="0AFDE5AC" w14:textId="77777777" w:rsidR="008C0365" w:rsidRPr="00D534CD" w:rsidRDefault="00E005D2" w:rsidP="008C0365">
      <w:pPr>
        <w:jc w:val="center"/>
        <w:outlineLvl w:val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0044D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240.4pt;height:130.25pt;visibility:visible;mso-wrap-style:square">
            <v:imagedata r:id="rId9" o:title=""/>
          </v:shape>
        </w:pict>
      </w:r>
    </w:p>
    <w:p w14:paraId="4960B0A8" w14:textId="77777777" w:rsidR="008C0365" w:rsidRDefault="008C0365">
      <w:pPr>
        <w:jc w:val="both"/>
        <w:outlineLvl w:val="0"/>
        <w:rPr>
          <w:rFonts w:ascii="Century Gothic" w:hAnsi="Century Gothic"/>
        </w:rPr>
      </w:pPr>
    </w:p>
    <w:tbl>
      <w:tblPr>
        <w:tblStyle w:val="Grilledutableau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2"/>
      </w:tblGrid>
      <w:tr w:rsidR="008031D5" w14:paraId="6F1AA0D7" w14:textId="77777777" w:rsidTr="00485E74">
        <w:tc>
          <w:tcPr>
            <w:tcW w:w="921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BE5F1" w:themeFill="accent1" w:themeFillTint="33"/>
          </w:tcPr>
          <w:p w14:paraId="1D65E736" w14:textId="77777777" w:rsidR="008031D5" w:rsidRDefault="008031D5" w:rsidP="008031D5">
            <w:pPr>
              <w:jc w:val="both"/>
              <w:outlineLvl w:val="0"/>
              <w:rPr>
                <w:rFonts w:ascii="Century Gothic" w:hAnsi="Century Gothic"/>
                <w:b/>
              </w:rPr>
            </w:pPr>
          </w:p>
          <w:p w14:paraId="6963D5B6" w14:textId="77777777" w:rsidR="002A05A6" w:rsidRDefault="002A05A6" w:rsidP="00485E74">
            <w:pPr>
              <w:jc w:val="center"/>
              <w:rPr>
                <w:rFonts w:ascii="Century Gothic" w:hAnsi="Century Gothic"/>
                <w:b/>
              </w:rPr>
            </w:pPr>
            <w:bookmarkStart w:id="10" w:name="SAFFAIRE_ACTIVITE_2"/>
            <w:r>
              <w:rPr>
                <w:rFonts w:ascii="Century Gothic" w:hAnsi="Century Gothic"/>
                <w:b/>
              </w:rPr>
              <w:t xml:space="preserve">FONDS DE COMMERCE </w:t>
            </w:r>
          </w:p>
          <w:p w14:paraId="360A91D1" w14:textId="77777777" w:rsidR="00485E74" w:rsidRDefault="008031D5" w:rsidP="00485E74">
            <w:pPr>
              <w:jc w:val="center"/>
              <w:rPr>
                <w:rFonts w:ascii="Century Gothic" w:hAnsi="Century Gothic"/>
                <w:b/>
              </w:rPr>
            </w:pPr>
            <w:r w:rsidRPr="008031D5">
              <w:rPr>
                <w:rFonts w:ascii="Century Gothic" w:hAnsi="Century Gothic"/>
                <w:b/>
              </w:rPr>
              <w:t>Esthétique et soins corporels, l'activité d'esthétique et de soins corporels</w:t>
            </w:r>
            <w:bookmarkEnd w:id="10"/>
          </w:p>
          <w:p w14:paraId="4E88CB94" w14:textId="77777777" w:rsidR="002A05A6" w:rsidRDefault="002A05A6" w:rsidP="00485E7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Institut GUINOT</w:t>
            </w:r>
          </w:p>
          <w:p w14:paraId="70F6BFA2" w14:textId="77777777" w:rsidR="008031D5" w:rsidRPr="008031D5" w:rsidRDefault="008031D5" w:rsidP="00485E74">
            <w:pPr>
              <w:jc w:val="center"/>
              <w:rPr>
                <w:rFonts w:ascii="Century Gothic" w:hAnsi="Century Gothic"/>
              </w:rPr>
            </w:pPr>
            <w:proofErr w:type="gramStart"/>
            <w:r w:rsidRPr="008031D5">
              <w:rPr>
                <w:rFonts w:ascii="Century Gothic" w:hAnsi="Century Gothic"/>
              </w:rPr>
              <w:t>situé</w:t>
            </w:r>
            <w:proofErr w:type="gramEnd"/>
            <w:r w:rsidRPr="008031D5">
              <w:rPr>
                <w:rFonts w:ascii="Century Gothic" w:hAnsi="Century Gothic"/>
              </w:rPr>
              <w:t xml:space="preserve"> </w:t>
            </w:r>
            <w:bookmarkStart w:id="11" w:name="SAFFAIRE_RUE1_1"/>
            <w:r w:rsidRPr="008031D5">
              <w:rPr>
                <w:rFonts w:ascii="Century Gothic" w:hAnsi="Century Gothic"/>
              </w:rPr>
              <w:t xml:space="preserve">27 allée </w:t>
            </w:r>
            <w:proofErr w:type="spellStart"/>
            <w:r w:rsidRPr="008031D5">
              <w:rPr>
                <w:rFonts w:ascii="Century Gothic" w:hAnsi="Century Gothic"/>
              </w:rPr>
              <w:t>Serr</w:t>
            </w:r>
            <w:bookmarkEnd w:id="11"/>
            <w:proofErr w:type="spellEnd"/>
            <w:r w:rsidRPr="008031D5">
              <w:rPr>
                <w:rFonts w:ascii="Century Gothic" w:hAnsi="Century Gothic"/>
              </w:rPr>
              <w:t xml:space="preserve"> </w:t>
            </w:r>
            <w:bookmarkStart w:id="12" w:name="SAFFAIRE_RUE2_1"/>
            <w:bookmarkEnd w:id="12"/>
            <w:r w:rsidRPr="008031D5">
              <w:rPr>
                <w:rFonts w:ascii="Century Gothic" w:hAnsi="Century Gothic"/>
              </w:rPr>
              <w:t xml:space="preserve"> </w:t>
            </w:r>
            <w:bookmarkStart w:id="13" w:name="SAFFAIRE_CODPOST_1"/>
            <w:r w:rsidRPr="008031D5">
              <w:rPr>
                <w:rFonts w:ascii="Century Gothic" w:hAnsi="Century Gothic"/>
              </w:rPr>
              <w:t>33100</w:t>
            </w:r>
            <w:bookmarkEnd w:id="13"/>
            <w:r w:rsidRPr="008031D5">
              <w:rPr>
                <w:rFonts w:ascii="Century Gothic" w:hAnsi="Century Gothic"/>
              </w:rPr>
              <w:t xml:space="preserve"> </w:t>
            </w:r>
            <w:bookmarkStart w:id="14" w:name="SAFFAIRE_BURDIS_1"/>
            <w:r w:rsidRPr="008031D5">
              <w:rPr>
                <w:rFonts w:ascii="Century Gothic" w:hAnsi="Century Gothic"/>
              </w:rPr>
              <w:t>BORDEAUX</w:t>
            </w:r>
            <w:bookmarkEnd w:id="14"/>
            <w:r w:rsidRPr="008031D5">
              <w:rPr>
                <w:rFonts w:ascii="Century Gothic" w:hAnsi="Century Gothic"/>
              </w:rPr>
              <w:t xml:space="preserve"> composé de :</w:t>
            </w:r>
          </w:p>
          <w:p w14:paraId="4522A602" w14:textId="77777777" w:rsidR="008031D5" w:rsidRPr="00D534CD" w:rsidRDefault="008031D5" w:rsidP="008031D5">
            <w:pPr>
              <w:jc w:val="both"/>
              <w:rPr>
                <w:rFonts w:ascii="Century Gothic" w:hAnsi="Century Gothic"/>
              </w:rPr>
            </w:pPr>
          </w:p>
          <w:p w14:paraId="5D4773D1" w14:textId="77777777" w:rsidR="008031D5" w:rsidRDefault="008031D5" w:rsidP="00485E74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incorporels</w:t>
            </w:r>
            <w:r>
              <w:rPr>
                <w:rFonts w:ascii="Century Gothic" w:hAnsi="Century Gothic"/>
              </w:rPr>
              <w:t xml:space="preserve"> : </w:t>
            </w:r>
          </w:p>
          <w:p w14:paraId="1932F1A5" w14:textId="77777777" w:rsidR="008031D5" w:rsidRPr="00D534CD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 </w:t>
            </w:r>
            <w:proofErr w:type="gramStart"/>
            <w:r w:rsidRPr="00D534CD">
              <w:rPr>
                <w:rFonts w:ascii="Century Gothic" w:hAnsi="Century Gothic"/>
              </w:rPr>
              <w:t>nom</w:t>
            </w:r>
            <w:proofErr w:type="gramEnd"/>
            <w:r w:rsidRPr="00D534CD">
              <w:rPr>
                <w:rFonts w:ascii="Century Gothic" w:hAnsi="Century Gothic"/>
              </w:rPr>
              <w:t xml:space="preserve"> commercial "</w:t>
            </w:r>
            <w:bookmarkStart w:id="15" w:name="SAFFAIRE_ENSEIGNE_0"/>
            <w:r w:rsidRPr="00D534CD">
              <w:rPr>
                <w:rFonts w:ascii="Century Gothic" w:hAnsi="Century Gothic"/>
              </w:rPr>
              <w:t>INSTITUT ANNE D</w:t>
            </w:r>
            <w:bookmarkEnd w:id="15"/>
            <w:r w:rsidRPr="00D534CD">
              <w:rPr>
                <w:rFonts w:ascii="Century Gothic" w:hAnsi="Century Gothic"/>
              </w:rPr>
              <w:t>"</w:t>
            </w:r>
          </w:p>
          <w:p w14:paraId="526CFCD0" w14:textId="77777777" w:rsidR="008031D5" w:rsidRPr="00D534CD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chalandise</w:t>
            </w:r>
            <w:proofErr w:type="gramEnd"/>
          </w:p>
          <w:p w14:paraId="3A2BA868" w14:textId="77777777" w:rsidR="008031D5" w:rsidRPr="00D534CD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clientèle</w:t>
            </w:r>
            <w:proofErr w:type="gramEnd"/>
          </w:p>
          <w:p w14:paraId="37E86663" w14:textId="77777777" w:rsidR="008031D5" w:rsidRPr="00D534CD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 xml:space="preserve">. </w:t>
            </w:r>
            <w:proofErr w:type="gramStart"/>
            <w:r w:rsidRPr="00D534CD">
              <w:rPr>
                <w:rFonts w:ascii="Century Gothic" w:hAnsi="Century Gothic"/>
              </w:rPr>
              <w:t>droit</w:t>
            </w:r>
            <w:proofErr w:type="gramEnd"/>
            <w:r w:rsidRPr="00D534CD">
              <w:rPr>
                <w:rFonts w:ascii="Century Gothic" w:hAnsi="Century Gothic"/>
              </w:rPr>
              <w:t xml:space="preserve"> au bail du local situé </w:t>
            </w:r>
            <w:bookmarkStart w:id="16" w:name="SAFFAIRE_RUE1_2"/>
            <w:r w:rsidRPr="00D534CD">
              <w:rPr>
                <w:rFonts w:ascii="Century Gothic" w:hAnsi="Century Gothic"/>
              </w:rPr>
              <w:t xml:space="preserve">27 allée </w:t>
            </w:r>
            <w:proofErr w:type="spellStart"/>
            <w:r w:rsidRPr="00D534CD">
              <w:rPr>
                <w:rFonts w:ascii="Century Gothic" w:hAnsi="Century Gothic"/>
              </w:rPr>
              <w:t>Serr</w:t>
            </w:r>
            <w:bookmarkEnd w:id="16"/>
            <w:proofErr w:type="spellEnd"/>
            <w:r w:rsidRPr="00D534CD">
              <w:rPr>
                <w:rFonts w:ascii="Century Gothic" w:hAnsi="Century Gothic"/>
              </w:rPr>
              <w:t xml:space="preserve"> </w:t>
            </w:r>
            <w:bookmarkStart w:id="17" w:name="SAFFAIRE_RUE2_2"/>
            <w:bookmarkEnd w:id="17"/>
            <w:r w:rsidRPr="00D534CD">
              <w:rPr>
                <w:rFonts w:ascii="Century Gothic" w:hAnsi="Century Gothic"/>
              </w:rPr>
              <w:t xml:space="preserve"> </w:t>
            </w:r>
            <w:bookmarkStart w:id="18" w:name="SAFFAIRE_CODPOST_2"/>
            <w:r w:rsidRPr="00D534CD">
              <w:rPr>
                <w:rFonts w:ascii="Century Gothic" w:hAnsi="Century Gothic"/>
              </w:rPr>
              <w:t>33100</w:t>
            </w:r>
            <w:bookmarkEnd w:id="18"/>
            <w:r w:rsidRPr="00D534CD">
              <w:rPr>
                <w:rFonts w:ascii="Century Gothic" w:hAnsi="Century Gothic"/>
              </w:rPr>
              <w:t xml:space="preserve"> </w:t>
            </w:r>
            <w:bookmarkStart w:id="19" w:name="SAFFAIRE_BURDIS_2"/>
            <w:r w:rsidRPr="00D534CD">
              <w:rPr>
                <w:rFonts w:ascii="Century Gothic" w:hAnsi="Century Gothic"/>
              </w:rPr>
              <w:t>BORDEAUX</w:t>
            </w:r>
            <w:bookmarkEnd w:id="19"/>
            <w:r w:rsidRPr="00D534CD">
              <w:rPr>
                <w:rFonts w:ascii="Century Gothic" w:hAnsi="Century Gothic"/>
              </w:rPr>
              <w:t>,</w:t>
            </w:r>
          </w:p>
          <w:p w14:paraId="69ACBE2D" w14:textId="651C340B" w:rsidR="008031D5" w:rsidRDefault="008031D5" w:rsidP="008031D5">
            <w:pPr>
              <w:ind w:left="567"/>
              <w:jc w:val="both"/>
              <w:rPr>
                <w:rFonts w:ascii="Century Gothic" w:hAnsi="Century Gothic"/>
              </w:rPr>
            </w:pPr>
            <w:proofErr w:type="gramStart"/>
            <w:r w:rsidRPr="00D534CD">
              <w:rPr>
                <w:rFonts w:ascii="Century Gothic" w:hAnsi="Century Gothic"/>
              </w:rPr>
              <w:t>commençant</w:t>
            </w:r>
            <w:proofErr w:type="gramEnd"/>
            <w:r w:rsidRPr="00D534CD">
              <w:rPr>
                <w:rFonts w:ascii="Century Gothic" w:hAnsi="Century Gothic"/>
              </w:rPr>
              <w:t xml:space="preserve"> à courir l</w:t>
            </w:r>
            <w:r w:rsidR="002A05A6">
              <w:rPr>
                <w:rFonts w:ascii="Century Gothic" w:hAnsi="Century Gothic"/>
              </w:rPr>
              <w:t>e 01.07.2018 pour se terminer le 30.06.2027</w:t>
            </w:r>
            <w:r w:rsidRPr="00D534CD">
              <w:rPr>
                <w:rFonts w:ascii="Century Gothic" w:hAnsi="Century Gothic"/>
              </w:rPr>
              <w:t xml:space="preserve">, se décomposant comme suit : </w:t>
            </w:r>
            <w:r w:rsidR="002A05A6">
              <w:rPr>
                <w:rFonts w:ascii="Century Gothic" w:hAnsi="Century Gothic"/>
              </w:rPr>
              <w:t xml:space="preserve">local à usage </w:t>
            </w:r>
            <w:r w:rsidR="00AA22C9">
              <w:rPr>
                <w:rFonts w:ascii="Century Gothic" w:hAnsi="Century Gothic"/>
              </w:rPr>
              <w:t>d’</w:t>
            </w:r>
            <w:r w:rsidR="00F615E8">
              <w:rPr>
                <w:rFonts w:ascii="Century Gothic" w:hAnsi="Century Gothic"/>
              </w:rPr>
              <w:t>institut</w:t>
            </w:r>
            <w:r w:rsidR="00AA22C9">
              <w:rPr>
                <w:rFonts w:ascii="Century Gothic" w:hAnsi="Century Gothic"/>
              </w:rPr>
              <w:t xml:space="preserve"> de beauté</w:t>
            </w:r>
            <w:r w:rsidR="002A05A6">
              <w:rPr>
                <w:rFonts w:ascii="Century Gothic" w:hAnsi="Century Gothic"/>
              </w:rPr>
              <w:t xml:space="preserve">, d’une superficie totale de </w:t>
            </w:r>
            <w:r w:rsidR="00441E31">
              <w:rPr>
                <w:rFonts w:ascii="Century Gothic" w:hAnsi="Century Gothic"/>
              </w:rPr>
              <w:t>75 m² environ, comprenant  3 ca</w:t>
            </w:r>
            <w:r w:rsidR="002A05A6">
              <w:rPr>
                <w:rFonts w:ascii="Century Gothic" w:hAnsi="Century Gothic"/>
              </w:rPr>
              <w:t>bines</w:t>
            </w:r>
            <w:r w:rsidR="00F615E8">
              <w:rPr>
                <w:rFonts w:ascii="Century Gothic" w:hAnsi="Century Gothic"/>
              </w:rPr>
              <w:t>, hall d’accueil avec grande vitrine et pièce de repos</w:t>
            </w:r>
            <w:r w:rsidR="002A05A6">
              <w:rPr>
                <w:rFonts w:ascii="Century Gothic" w:hAnsi="Century Gothic"/>
              </w:rPr>
              <w:t>.</w:t>
            </w:r>
          </w:p>
          <w:p w14:paraId="2308B8DD" w14:textId="77777777" w:rsidR="008031D5" w:rsidRDefault="008031D5" w:rsidP="008031D5">
            <w:pPr>
              <w:ind w:left="567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Loyer mensuel</w:t>
            </w:r>
            <w:r>
              <w:rPr>
                <w:rFonts w:ascii="Century Gothic" w:hAnsi="Century Gothic"/>
              </w:rPr>
              <w:t xml:space="preserve"> : </w:t>
            </w:r>
            <w:r w:rsidR="002A05A6">
              <w:rPr>
                <w:rFonts w:ascii="Century Gothic" w:hAnsi="Century Gothic"/>
              </w:rPr>
              <w:t>1 715.86 HTHC</w:t>
            </w:r>
          </w:p>
          <w:p w14:paraId="20A8BB12" w14:textId="77777777" w:rsidR="008031D5" w:rsidRPr="00AA22C9" w:rsidRDefault="00441E31" w:rsidP="008031D5">
            <w:pPr>
              <w:ind w:left="567"/>
              <w:jc w:val="both"/>
              <w:rPr>
                <w:rFonts w:ascii="Century Gothic" w:hAnsi="Century Gothic"/>
                <w:b/>
              </w:rPr>
            </w:pPr>
            <w:r w:rsidRPr="00AA22C9">
              <w:rPr>
                <w:rFonts w:ascii="Century Gothic" w:hAnsi="Century Gothic"/>
                <w:b/>
              </w:rPr>
              <w:t>Destination exclusive : activité d’esthétique.</w:t>
            </w:r>
          </w:p>
          <w:p w14:paraId="041D71A4" w14:textId="77777777" w:rsidR="00485E74" w:rsidRPr="00AA22C9" w:rsidRDefault="00485E74" w:rsidP="008031D5">
            <w:pPr>
              <w:ind w:left="567"/>
              <w:jc w:val="both"/>
              <w:rPr>
                <w:rFonts w:ascii="Century Gothic" w:hAnsi="Century Gothic"/>
                <w:b/>
              </w:rPr>
            </w:pPr>
          </w:p>
          <w:p w14:paraId="789D5AB8" w14:textId="77777777" w:rsidR="008031D5" w:rsidRPr="008031D5" w:rsidRDefault="008031D5" w:rsidP="00485E74">
            <w:pPr>
              <w:numPr>
                <w:ilvl w:val="0"/>
                <w:numId w:val="5"/>
              </w:numPr>
              <w:jc w:val="both"/>
              <w:rPr>
                <w:rFonts w:ascii="Century Gothic" w:hAnsi="Century Gothic"/>
              </w:rPr>
            </w:pPr>
            <w:r w:rsidRPr="00485E74">
              <w:rPr>
                <w:rFonts w:ascii="Century Gothic" w:hAnsi="Century Gothic"/>
                <w:u w:val="single"/>
              </w:rPr>
              <w:t>Eléments corporels</w:t>
            </w:r>
            <w:r>
              <w:rPr>
                <w:rFonts w:ascii="Century Gothic" w:hAnsi="Century Gothic"/>
              </w:rPr>
              <w:t>*</w:t>
            </w:r>
          </w:p>
          <w:p w14:paraId="47AE433F" w14:textId="77777777" w:rsidR="008031D5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. Mobilier et matériel d’exploitation</w:t>
            </w:r>
            <w:r w:rsidR="00AA22C9">
              <w:rPr>
                <w:rFonts w:ascii="Century Gothic" w:hAnsi="Century Gothic"/>
              </w:rPr>
              <w:t>.</w:t>
            </w:r>
          </w:p>
          <w:p w14:paraId="0356B237" w14:textId="77777777" w:rsidR="008031D5" w:rsidRPr="008031D5" w:rsidRDefault="00441E31" w:rsidP="00441E31">
            <w:pPr>
              <w:jc w:val="both"/>
              <w:rPr>
                <w:rFonts w:ascii="Century Gothic" w:hAnsi="Century Gothic"/>
              </w:rPr>
            </w:pPr>
            <w:r w:rsidRPr="00441E31">
              <w:rPr>
                <w:rFonts w:ascii="Century Gothic" w:hAnsi="Century Gothic"/>
              </w:rPr>
              <w:t xml:space="preserve">        </w:t>
            </w:r>
            <w:proofErr w:type="gramStart"/>
            <w:r>
              <w:rPr>
                <w:rFonts w:ascii="Century Gothic" w:hAnsi="Century Gothic"/>
                <w:u w:val="single"/>
              </w:rPr>
              <w:t>.</w:t>
            </w:r>
            <w:r w:rsidR="00485E74" w:rsidRPr="00441E31">
              <w:rPr>
                <w:rFonts w:ascii="Century Gothic" w:hAnsi="Century Gothic"/>
              </w:rPr>
              <w:t>Stock</w:t>
            </w:r>
            <w:proofErr w:type="gramEnd"/>
            <w:r w:rsidR="00485E74" w:rsidRPr="00441E31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résiduels</w:t>
            </w:r>
          </w:p>
          <w:p w14:paraId="2FFF91CB" w14:textId="77777777" w:rsidR="008031D5" w:rsidRDefault="008031D5" w:rsidP="008031D5">
            <w:pPr>
              <w:ind w:left="405"/>
              <w:jc w:val="both"/>
              <w:rPr>
                <w:rFonts w:ascii="Century Gothic" w:hAnsi="Century Gothic"/>
              </w:rPr>
            </w:pPr>
          </w:p>
          <w:p w14:paraId="7A88D9DB" w14:textId="77777777" w:rsidR="008031D5" w:rsidRPr="008C0365" w:rsidRDefault="008031D5" w:rsidP="008C0365">
            <w:pPr>
              <w:ind w:left="405"/>
              <w:jc w:val="both"/>
              <w:rPr>
                <w:rFonts w:ascii="Century Gothic" w:hAnsi="Century Gothic"/>
                <w:i/>
                <w:sz w:val="16"/>
                <w:szCs w:val="16"/>
              </w:rPr>
            </w:pPr>
            <w:r w:rsidRPr="008031D5">
              <w:rPr>
                <w:rFonts w:ascii="Century Gothic" w:hAnsi="Century Gothic"/>
                <w:i/>
                <w:sz w:val="16"/>
                <w:szCs w:val="16"/>
              </w:rPr>
              <w:t>(*) A l’exception des mobiliers et matériels appartenant à des tiers et/</w:t>
            </w:r>
            <w:proofErr w:type="gramStart"/>
            <w:r w:rsidRPr="008031D5">
              <w:rPr>
                <w:rFonts w:ascii="Century Gothic" w:hAnsi="Century Gothic"/>
                <w:i/>
                <w:sz w:val="16"/>
                <w:szCs w:val="16"/>
              </w:rPr>
              <w:t>ou  faisant</w:t>
            </w:r>
            <w:proofErr w:type="gramEnd"/>
            <w:r w:rsidRPr="008031D5">
              <w:rPr>
                <w:rFonts w:ascii="Century Gothic" w:hAnsi="Century Gothic"/>
                <w:i/>
                <w:sz w:val="16"/>
                <w:szCs w:val="16"/>
              </w:rPr>
              <w:t xml:space="preserve"> l’objet de contrats de crédit-bail, location, et de clause de réserve de propriété.</w:t>
            </w:r>
          </w:p>
        </w:tc>
      </w:tr>
    </w:tbl>
    <w:p w14:paraId="1918ABCE" w14:textId="77777777" w:rsidR="00E005D2" w:rsidRDefault="00E005D2" w:rsidP="0089066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</w:p>
    <w:p w14:paraId="6B9942BA" w14:textId="06056C4E" w:rsidR="003C7819" w:rsidRPr="009E0783" w:rsidRDefault="008031D5" w:rsidP="0089066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lastRenderedPageBreak/>
        <w:t>ELEMENT</w:t>
      </w:r>
      <w:r w:rsidR="003C7819" w:rsidRPr="009E0783">
        <w:rPr>
          <w:rFonts w:ascii="Century Gothic" w:hAnsi="Century Gothic"/>
          <w:b/>
          <w:sz w:val="22"/>
          <w:szCs w:val="22"/>
          <w:u w:val="single"/>
        </w:rPr>
        <w:t>S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COMPTABLES </w:t>
      </w:r>
    </w:p>
    <w:p w14:paraId="71A1C5B0" w14:textId="77777777" w:rsidR="003C7819" w:rsidRPr="00D534CD" w:rsidRDefault="003C7819" w:rsidP="00890664">
      <w:pPr>
        <w:ind w:left="405"/>
        <w:jc w:val="both"/>
        <w:rPr>
          <w:rFonts w:ascii="Century Gothic" w:hAnsi="Century Gothic"/>
        </w:rPr>
      </w:pPr>
    </w:p>
    <w:p w14:paraId="6629F555" w14:textId="77777777" w:rsidR="003C7819" w:rsidRPr="00D534CD" w:rsidRDefault="008031D5" w:rsidP="00AF5E42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La c</w:t>
      </w:r>
      <w:r w:rsidR="003C7819" w:rsidRPr="00D534CD">
        <w:rPr>
          <w:rFonts w:ascii="Century Gothic" w:hAnsi="Century Gothic"/>
        </w:rPr>
        <w:t>omptabilité</w:t>
      </w:r>
      <w:r>
        <w:rPr>
          <w:rFonts w:ascii="Century Gothic" w:hAnsi="Century Gothic"/>
        </w:rPr>
        <w:t xml:space="preserve"> est </w:t>
      </w:r>
      <w:r w:rsidR="004276F5">
        <w:rPr>
          <w:rFonts w:ascii="Century Gothic" w:hAnsi="Century Gothic"/>
        </w:rPr>
        <w:t>s</w:t>
      </w:r>
      <w:r w:rsidR="003C7819" w:rsidRPr="00D534CD">
        <w:rPr>
          <w:rFonts w:ascii="Century Gothic" w:hAnsi="Century Gothic"/>
        </w:rPr>
        <w:t xml:space="preserve">uivie par le </w:t>
      </w:r>
      <w:proofErr w:type="gramStart"/>
      <w:r w:rsidR="003C7819" w:rsidRPr="00D534CD">
        <w:rPr>
          <w:rFonts w:ascii="Century Gothic" w:hAnsi="Century Gothic"/>
        </w:rPr>
        <w:t xml:space="preserve">Cabinet </w:t>
      </w:r>
      <w:bookmarkStart w:id="20" w:name="SAFFAIRE_EXCABREVIALIB_0"/>
      <w:bookmarkEnd w:id="20"/>
      <w:r w:rsidR="003C7819" w:rsidRPr="00D534CD">
        <w:rPr>
          <w:rFonts w:ascii="Century Gothic" w:hAnsi="Century Gothic"/>
        </w:rPr>
        <w:t xml:space="preserve"> </w:t>
      </w:r>
      <w:bookmarkStart w:id="21" w:name="SAFFAIRE_EXCNOM_0"/>
      <w:r w:rsidR="003C7819" w:rsidRPr="00D534CD">
        <w:rPr>
          <w:rFonts w:ascii="Century Gothic" w:hAnsi="Century Gothic"/>
        </w:rPr>
        <w:t>T</w:t>
      </w:r>
      <w:proofErr w:type="gramEnd"/>
      <w:r w:rsidR="003C7819" w:rsidRPr="00D534CD">
        <w:rPr>
          <w:rFonts w:ascii="Century Gothic" w:hAnsi="Century Gothic"/>
        </w:rPr>
        <w:t>2C</w:t>
      </w:r>
      <w:bookmarkEnd w:id="21"/>
      <w:r w:rsidR="003C7819" w:rsidRPr="00D534CD">
        <w:rPr>
          <w:rFonts w:ascii="Century Gothic" w:hAnsi="Century Gothic"/>
        </w:rPr>
        <w:t xml:space="preserve"> sis  </w:t>
      </w:r>
      <w:bookmarkStart w:id="22" w:name="SAFFAIRE_EXCRUE1_0"/>
      <w:r w:rsidR="003C7819" w:rsidRPr="00D534CD">
        <w:rPr>
          <w:rFonts w:ascii="Century Gothic" w:hAnsi="Century Gothic"/>
        </w:rPr>
        <w:t>2 Rue du Colonel Picard</w:t>
      </w:r>
      <w:bookmarkEnd w:id="22"/>
      <w:r w:rsidR="003C7819" w:rsidRPr="00D534CD">
        <w:rPr>
          <w:rFonts w:ascii="Century Gothic" w:hAnsi="Century Gothic"/>
        </w:rPr>
        <w:t xml:space="preserve"> </w:t>
      </w:r>
      <w:bookmarkStart w:id="23" w:name="SAFFAIRE_EXCRUE2_0"/>
      <w:bookmarkEnd w:id="23"/>
      <w:r w:rsidR="003C7819" w:rsidRPr="00D534CD">
        <w:rPr>
          <w:rFonts w:ascii="Century Gothic" w:hAnsi="Century Gothic"/>
        </w:rPr>
        <w:t xml:space="preserve"> - </w:t>
      </w:r>
      <w:bookmarkStart w:id="24" w:name="SAFFAIRE_EXCCODPOST_0"/>
      <w:r w:rsidR="003C7819" w:rsidRPr="00D534CD">
        <w:rPr>
          <w:rFonts w:ascii="Century Gothic" w:hAnsi="Century Gothic"/>
        </w:rPr>
        <w:t>33400</w:t>
      </w:r>
      <w:bookmarkEnd w:id="24"/>
      <w:r w:rsidR="003C7819" w:rsidRPr="00D534CD">
        <w:rPr>
          <w:rFonts w:ascii="Century Gothic" w:hAnsi="Century Gothic"/>
        </w:rPr>
        <w:t xml:space="preserve"> </w:t>
      </w:r>
      <w:bookmarkStart w:id="25" w:name="SAFFAIRE_EXCBURDIS_0"/>
      <w:r w:rsidR="003C7819" w:rsidRPr="00D534CD">
        <w:rPr>
          <w:rFonts w:ascii="Century Gothic" w:hAnsi="Century Gothic"/>
        </w:rPr>
        <w:t>TALENCE</w:t>
      </w:r>
      <w:bookmarkEnd w:id="25"/>
      <w:r w:rsidR="00AF5E42">
        <w:rPr>
          <w:rFonts w:ascii="Century Gothic" w:hAnsi="Century Gothic"/>
        </w:rPr>
        <w:t>.</w:t>
      </w:r>
    </w:p>
    <w:p w14:paraId="72B5BC94" w14:textId="77777777" w:rsidR="008031D5" w:rsidRDefault="008031D5" w:rsidP="00890664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Les pièces transmises font état des résultats suivants :</w:t>
      </w:r>
    </w:p>
    <w:tbl>
      <w:tblPr>
        <w:tblW w:w="0" w:type="auto"/>
        <w:tblInd w:w="8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2"/>
        <w:gridCol w:w="1701"/>
        <w:gridCol w:w="1701"/>
      </w:tblGrid>
      <w:tr w:rsidR="00890664" w:rsidRPr="00D534CD" w14:paraId="034AF13F" w14:textId="77777777" w:rsidTr="00485E74">
        <w:tc>
          <w:tcPr>
            <w:tcW w:w="242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1107FE3" w14:textId="77777777" w:rsidR="00890664" w:rsidRPr="00D534CD" w:rsidRDefault="00890664" w:rsidP="00D004A7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8" w:space="0" w:color="auto"/>
            </w:tcBorders>
          </w:tcPr>
          <w:p w14:paraId="310706B3" w14:textId="77777777" w:rsidR="00890664" w:rsidRPr="00D534CD" w:rsidRDefault="00AA22C9" w:rsidP="00D004A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31/08/2023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8" w:space="0" w:color="auto"/>
            </w:tcBorders>
          </w:tcPr>
          <w:p w14:paraId="7598D5B2" w14:textId="77777777" w:rsidR="00890664" w:rsidRPr="00D534CD" w:rsidRDefault="00AA22C9" w:rsidP="00D004A7">
            <w:pPr>
              <w:spacing w:before="12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31/08/2022</w:t>
            </w:r>
          </w:p>
        </w:tc>
      </w:tr>
      <w:tr w:rsidR="00890664" w:rsidRPr="00D534CD" w14:paraId="20AF3C6E" w14:textId="77777777" w:rsidTr="00485E74">
        <w:tc>
          <w:tcPr>
            <w:tcW w:w="2422" w:type="dxa"/>
            <w:tcBorders>
              <w:top w:val="nil"/>
            </w:tcBorders>
          </w:tcPr>
          <w:p w14:paraId="6D15C0CC" w14:textId="77777777" w:rsidR="00890664" w:rsidRPr="00D534CD" w:rsidRDefault="00890664" w:rsidP="00D004A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Chiffre d’Affaires</w:t>
            </w:r>
          </w:p>
        </w:tc>
        <w:tc>
          <w:tcPr>
            <w:tcW w:w="1701" w:type="dxa"/>
            <w:tcBorders>
              <w:top w:val="nil"/>
            </w:tcBorders>
          </w:tcPr>
          <w:p w14:paraId="769233D1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111 592</w:t>
            </w:r>
          </w:p>
        </w:tc>
        <w:tc>
          <w:tcPr>
            <w:tcW w:w="1701" w:type="dxa"/>
            <w:tcBorders>
              <w:top w:val="nil"/>
            </w:tcBorders>
          </w:tcPr>
          <w:p w14:paraId="61DAC472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115 122</w:t>
            </w:r>
          </w:p>
        </w:tc>
      </w:tr>
      <w:tr w:rsidR="00890664" w:rsidRPr="00D534CD" w14:paraId="1A3CC99F" w14:textId="77777777" w:rsidTr="00485E74">
        <w:tc>
          <w:tcPr>
            <w:tcW w:w="2422" w:type="dxa"/>
          </w:tcPr>
          <w:p w14:paraId="7DAE1AD4" w14:textId="77777777" w:rsidR="00890664" w:rsidRPr="00D534CD" w:rsidRDefault="00890664" w:rsidP="00D004A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d’Exploitation</w:t>
            </w:r>
          </w:p>
        </w:tc>
        <w:tc>
          <w:tcPr>
            <w:tcW w:w="1701" w:type="dxa"/>
          </w:tcPr>
          <w:p w14:paraId="1B48332D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(853)</w:t>
            </w:r>
          </w:p>
        </w:tc>
        <w:tc>
          <w:tcPr>
            <w:tcW w:w="1701" w:type="dxa"/>
          </w:tcPr>
          <w:p w14:paraId="3BDFF813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(3 465)</w:t>
            </w:r>
          </w:p>
        </w:tc>
      </w:tr>
      <w:tr w:rsidR="00890664" w:rsidRPr="00D534CD" w14:paraId="24DBA748" w14:textId="77777777" w:rsidTr="00485E74">
        <w:tc>
          <w:tcPr>
            <w:tcW w:w="2422" w:type="dxa"/>
          </w:tcPr>
          <w:p w14:paraId="290F8EA3" w14:textId="77777777" w:rsidR="00890664" w:rsidRPr="00D534CD" w:rsidRDefault="00890664" w:rsidP="00D004A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Courant</w:t>
            </w:r>
          </w:p>
        </w:tc>
        <w:tc>
          <w:tcPr>
            <w:tcW w:w="1701" w:type="dxa"/>
          </w:tcPr>
          <w:p w14:paraId="54DFCDB1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(1 054)</w:t>
            </w:r>
          </w:p>
        </w:tc>
        <w:tc>
          <w:tcPr>
            <w:tcW w:w="1701" w:type="dxa"/>
          </w:tcPr>
          <w:p w14:paraId="28E2EE45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(3 687)</w:t>
            </w:r>
          </w:p>
        </w:tc>
      </w:tr>
      <w:tr w:rsidR="00890664" w:rsidRPr="00D534CD" w14:paraId="49F31EF3" w14:textId="77777777" w:rsidTr="00485E74">
        <w:tc>
          <w:tcPr>
            <w:tcW w:w="2422" w:type="dxa"/>
            <w:tcBorders>
              <w:bottom w:val="double" w:sz="4" w:space="0" w:color="auto"/>
            </w:tcBorders>
          </w:tcPr>
          <w:p w14:paraId="19AD434F" w14:textId="77777777" w:rsidR="00890664" w:rsidRPr="00D534CD" w:rsidRDefault="00890664" w:rsidP="00D004A7">
            <w:pPr>
              <w:spacing w:before="120" w:after="120"/>
              <w:ind w:left="113"/>
              <w:jc w:val="both"/>
              <w:rPr>
                <w:rFonts w:ascii="Century Gothic" w:hAnsi="Century Gothic"/>
              </w:rPr>
            </w:pPr>
            <w:r w:rsidRPr="00D534CD">
              <w:rPr>
                <w:rFonts w:ascii="Century Gothic" w:hAnsi="Century Gothic"/>
              </w:rPr>
              <w:t>Résultat Net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6FBF27C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(1 349)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A924F26" w14:textId="77777777" w:rsidR="00890664" w:rsidRPr="00D534CD" w:rsidRDefault="00715B62" w:rsidP="00D004A7">
            <w:pPr>
              <w:spacing w:before="120" w:after="12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(3 957)</w:t>
            </w:r>
          </w:p>
        </w:tc>
      </w:tr>
    </w:tbl>
    <w:p w14:paraId="0EF72852" w14:textId="77777777" w:rsidR="00485E74" w:rsidRPr="00D534CD" w:rsidRDefault="00485E74" w:rsidP="00890664">
      <w:pPr>
        <w:ind w:left="405"/>
        <w:jc w:val="both"/>
        <w:rPr>
          <w:rFonts w:ascii="Century Gothic" w:hAnsi="Century Gothic"/>
        </w:rPr>
      </w:pPr>
    </w:p>
    <w:p w14:paraId="3AD295AD" w14:textId="77777777" w:rsidR="00485E74" w:rsidRPr="009E0783" w:rsidRDefault="00485E74" w:rsidP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 w:rsidRPr="009E0783">
        <w:rPr>
          <w:rFonts w:ascii="Century Gothic" w:hAnsi="Century Gothic"/>
          <w:b/>
          <w:sz w:val="22"/>
          <w:szCs w:val="22"/>
          <w:u w:val="single"/>
        </w:rPr>
        <w:t>E</w:t>
      </w:r>
      <w:r>
        <w:rPr>
          <w:rFonts w:ascii="Century Gothic" w:hAnsi="Century Gothic"/>
          <w:b/>
          <w:sz w:val="22"/>
          <w:szCs w:val="22"/>
          <w:u w:val="single"/>
        </w:rPr>
        <w:t>FFECTIF</w:t>
      </w:r>
      <w:r w:rsidRPr="009E0783">
        <w:rPr>
          <w:rFonts w:ascii="Century Gothic" w:hAnsi="Century Gothic"/>
          <w:b/>
          <w:sz w:val="22"/>
          <w:szCs w:val="22"/>
          <w:u w:val="single"/>
        </w:rPr>
        <w:t xml:space="preserve"> </w:t>
      </w:r>
    </w:p>
    <w:p w14:paraId="3BC4D70E" w14:textId="77777777" w:rsidR="00890664" w:rsidRDefault="00890664" w:rsidP="00890664">
      <w:pPr>
        <w:ind w:left="405"/>
        <w:jc w:val="both"/>
        <w:rPr>
          <w:rFonts w:ascii="Century Gothic" w:hAnsi="Century Gothic"/>
        </w:rPr>
      </w:pPr>
    </w:p>
    <w:p w14:paraId="097AF953" w14:textId="77777777" w:rsidR="003C7819" w:rsidRPr="00D534CD" w:rsidRDefault="00715B62" w:rsidP="00890664">
      <w:pPr>
        <w:ind w:left="405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Pas de salarié</w:t>
      </w:r>
    </w:p>
    <w:p w14:paraId="4DBB9255" w14:textId="77777777" w:rsidR="003C7819" w:rsidRDefault="003C7819" w:rsidP="00890664">
      <w:pPr>
        <w:ind w:left="405"/>
        <w:jc w:val="both"/>
        <w:rPr>
          <w:rFonts w:ascii="Century Gothic" w:hAnsi="Century Gothic"/>
        </w:rPr>
      </w:pPr>
    </w:p>
    <w:p w14:paraId="2FE9B506" w14:textId="77777777" w:rsidR="00485E74" w:rsidRPr="009E0783" w:rsidRDefault="00485E74" w:rsidP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DATE LIMITE DE REMISE DES OFFRES</w:t>
      </w:r>
    </w:p>
    <w:p w14:paraId="33D28178" w14:textId="77777777" w:rsidR="00485E74" w:rsidRDefault="00485E74" w:rsidP="00890664">
      <w:pPr>
        <w:ind w:left="405"/>
        <w:jc w:val="both"/>
        <w:rPr>
          <w:rFonts w:ascii="Century Gothic" w:hAnsi="Century Gothic"/>
        </w:rPr>
      </w:pPr>
    </w:p>
    <w:p w14:paraId="2DBDADB7" w14:textId="77777777" w:rsidR="003C7819" w:rsidRPr="00485E74" w:rsidRDefault="00715B62" w:rsidP="00890664">
      <w:pPr>
        <w:ind w:left="405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16.12.24 à 12</w:t>
      </w:r>
      <w:r w:rsidR="00485E74">
        <w:rPr>
          <w:rFonts w:ascii="Century Gothic" w:hAnsi="Century Gothic"/>
          <w:b/>
        </w:rPr>
        <w:t xml:space="preserve"> h</w:t>
      </w:r>
    </w:p>
    <w:p w14:paraId="60BE0624" w14:textId="77777777" w:rsidR="008031D5" w:rsidRDefault="008031D5" w:rsidP="00890664">
      <w:pPr>
        <w:ind w:left="405"/>
        <w:jc w:val="both"/>
        <w:rPr>
          <w:rFonts w:ascii="Century Gothic" w:hAnsi="Century Gothic"/>
        </w:rPr>
      </w:pPr>
    </w:p>
    <w:p w14:paraId="74FE89E9" w14:textId="77777777" w:rsidR="00485E74" w:rsidRPr="009E0783" w:rsidRDefault="00485E74" w:rsidP="00485E74">
      <w:pPr>
        <w:ind w:left="405"/>
        <w:jc w:val="both"/>
        <w:outlineLvl w:val="0"/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CONTACT PHILAE</w:t>
      </w:r>
    </w:p>
    <w:p w14:paraId="63FDB2FE" w14:textId="77777777" w:rsidR="00485E74" w:rsidRDefault="00485E74" w:rsidP="00890664">
      <w:pPr>
        <w:ind w:left="405"/>
        <w:jc w:val="both"/>
        <w:rPr>
          <w:rFonts w:ascii="Century Gothic" w:hAnsi="Century Gothic"/>
        </w:rPr>
      </w:pPr>
    </w:p>
    <w:p w14:paraId="16C8A426" w14:textId="77777777" w:rsidR="00485E74" w:rsidRDefault="00485E74" w:rsidP="00485E74">
      <w:pPr>
        <w:tabs>
          <w:tab w:val="left" w:pos="7485"/>
        </w:tabs>
        <w:ind w:firstLine="426"/>
        <w:jc w:val="both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Tél :</w:t>
      </w:r>
      <w:r w:rsidRPr="00D534CD">
        <w:rPr>
          <w:rFonts w:ascii="Century Gothic" w:hAnsi="Century Gothic"/>
        </w:rPr>
        <w:t xml:space="preserve"> 05 56 79 16 58</w:t>
      </w:r>
    </w:p>
    <w:p w14:paraId="2A4E1288" w14:textId="77777777" w:rsidR="00485E74" w:rsidRDefault="00485E74" w:rsidP="00485E74">
      <w:pPr>
        <w:ind w:firstLine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Email : </w:t>
      </w:r>
      <w:r w:rsidR="00D51845" w:rsidRPr="00D51845">
        <w:rPr>
          <w:rFonts w:ascii="Century Gothic" w:hAnsi="Century Gothic"/>
        </w:rPr>
        <w:t>contact@philaemj.fr</w:t>
      </w:r>
    </w:p>
    <w:p w14:paraId="1029C540" w14:textId="77777777" w:rsidR="008C0365" w:rsidRDefault="008C0365" w:rsidP="00890664">
      <w:pPr>
        <w:ind w:left="405"/>
        <w:jc w:val="both"/>
        <w:outlineLvl w:val="0"/>
        <w:rPr>
          <w:rFonts w:ascii="Century Gothic" w:hAnsi="Century Gothic"/>
        </w:rPr>
      </w:pPr>
    </w:p>
    <w:p w14:paraId="2D80D38F" w14:textId="77777777" w:rsidR="003C7819" w:rsidRDefault="003C7819" w:rsidP="00890664">
      <w:pPr>
        <w:ind w:left="405"/>
        <w:jc w:val="both"/>
        <w:outlineLvl w:val="0"/>
        <w:rPr>
          <w:rFonts w:ascii="Century Gothic" w:hAnsi="Century Gothic"/>
        </w:rPr>
      </w:pPr>
      <w:r w:rsidRPr="00D534CD">
        <w:rPr>
          <w:rFonts w:ascii="Century Gothic" w:hAnsi="Century Gothic"/>
        </w:rPr>
        <w:t xml:space="preserve">Fait à BORDEAUX, le </w:t>
      </w:r>
      <w:r w:rsidR="00F615E8">
        <w:rPr>
          <w:rFonts w:ascii="Century Gothic" w:hAnsi="Century Gothic"/>
        </w:rPr>
        <w:t>22</w:t>
      </w:r>
      <w:r w:rsidR="008D225C" w:rsidRPr="00D534CD">
        <w:rPr>
          <w:rFonts w:ascii="Century Gothic" w:hAnsi="Century Gothic"/>
        </w:rPr>
        <w:t xml:space="preserve"> novembre 2024</w:t>
      </w:r>
    </w:p>
    <w:p w14:paraId="4240EE57" w14:textId="77777777" w:rsidR="003C7819" w:rsidRPr="00D534CD" w:rsidRDefault="00AB5F38" w:rsidP="008C0365">
      <w:pPr>
        <w:ind w:left="426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502AB021" wp14:editId="10B3D455">
            <wp:extent cx="2029104" cy="466788"/>
            <wp:effectExtent l="0" t="0" r="0" b="0"/>
            <wp:docPr id="798026963" name="Image79802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269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9104" cy="4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819" w:rsidRPr="00D534CD" w:rsidSect="00D534CD">
      <w:headerReference w:type="default" r:id="rId11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21276" w14:textId="77777777" w:rsidR="00662E5B" w:rsidRDefault="00662E5B" w:rsidP="00662E5B">
      <w:r>
        <w:separator/>
      </w:r>
    </w:p>
  </w:endnote>
  <w:endnote w:type="continuationSeparator" w:id="0">
    <w:p w14:paraId="2CEC4CA5" w14:textId="77777777" w:rsidR="00662E5B" w:rsidRDefault="00662E5B" w:rsidP="0066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BCC93" w14:textId="77777777" w:rsidR="00662E5B" w:rsidRDefault="00662E5B" w:rsidP="00662E5B">
      <w:r>
        <w:separator/>
      </w:r>
    </w:p>
  </w:footnote>
  <w:footnote w:type="continuationSeparator" w:id="0">
    <w:p w14:paraId="4F960C70" w14:textId="77777777" w:rsidR="00662E5B" w:rsidRDefault="00662E5B" w:rsidP="00662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20189" w14:textId="77777777" w:rsidR="00662E5B" w:rsidRDefault="005E05AD">
    <w:pPr>
      <w:pStyle w:val="En-tte"/>
    </w:pPr>
    <w:r>
      <w:rPr>
        <w:noProof/>
      </w:rPr>
      <w:pict w14:anchorId="0E4900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49" type="#_x0000_t75" alt="Logo_PHILAE_CMJN_Plan de travail 1" style="position:absolute;margin-left:250.85pt;margin-top:11.25pt;width:93pt;height:77.75pt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>
          <v:imagedata r:id="rId1" o:title="Logo_PHILAE_CMJN_Plan de travail 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F5D34"/>
    <w:multiLevelType w:val="hybridMultilevel"/>
    <w:tmpl w:val="02329F2C"/>
    <w:lvl w:ilvl="0" w:tplc="804C4518">
      <w:numFmt w:val="bullet"/>
      <w:lvlText w:val="-"/>
      <w:lvlJc w:val="left"/>
      <w:pPr>
        <w:ind w:left="765" w:hanging="360"/>
      </w:pPr>
      <w:rPr>
        <w:rFonts w:ascii="Century Gothic" w:eastAsia="Times New Roman" w:hAnsi="Century Gothic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E790D62"/>
    <w:multiLevelType w:val="hybridMultilevel"/>
    <w:tmpl w:val="2E10A7E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22F22"/>
    <w:multiLevelType w:val="singleLevel"/>
    <w:tmpl w:val="DA24111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3D4B2CD5"/>
    <w:multiLevelType w:val="hybridMultilevel"/>
    <w:tmpl w:val="8A3A78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58D"/>
    <w:multiLevelType w:val="hybridMultilevel"/>
    <w:tmpl w:val="3A3EA744"/>
    <w:lvl w:ilvl="0" w:tplc="25581808">
      <w:numFmt w:val="bullet"/>
      <w:lvlText w:val="-"/>
      <w:lvlJc w:val="left"/>
      <w:pPr>
        <w:ind w:left="112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881629327">
    <w:abstractNumId w:val="2"/>
  </w:num>
  <w:num w:numId="2" w16cid:durableId="1479764609">
    <w:abstractNumId w:val="1"/>
  </w:num>
  <w:num w:numId="3" w16cid:durableId="1825199945">
    <w:abstractNumId w:val="3"/>
  </w:num>
  <w:num w:numId="4" w16cid:durableId="1990864078">
    <w:abstractNumId w:val="0"/>
  </w:num>
  <w:num w:numId="5" w16cid:durableId="1261715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CTIVE" w:val="35103.DOT"/>
    <w:docVar w:name="BARREOUTILS" w:val="CREA01"/>
    <w:docVar w:name="ID" w:val="0000001192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F:\SELARL\WSYNDIC\WLL32\Cyrus.dot"/>
  </w:docVars>
  <w:rsids>
    <w:rsidRoot w:val="00E146E8"/>
    <w:rsid w:val="0014005C"/>
    <w:rsid w:val="001970B4"/>
    <w:rsid w:val="001D1E35"/>
    <w:rsid w:val="001F2F06"/>
    <w:rsid w:val="002A05A6"/>
    <w:rsid w:val="003A73CB"/>
    <w:rsid w:val="003C7819"/>
    <w:rsid w:val="00414CA9"/>
    <w:rsid w:val="004276F5"/>
    <w:rsid w:val="00441E31"/>
    <w:rsid w:val="00485E74"/>
    <w:rsid w:val="00580C03"/>
    <w:rsid w:val="005E05AD"/>
    <w:rsid w:val="00662E5B"/>
    <w:rsid w:val="006D1AF7"/>
    <w:rsid w:val="00715B62"/>
    <w:rsid w:val="008031D5"/>
    <w:rsid w:val="00877ACB"/>
    <w:rsid w:val="00890664"/>
    <w:rsid w:val="008C0365"/>
    <w:rsid w:val="008D225C"/>
    <w:rsid w:val="009420A7"/>
    <w:rsid w:val="009E0783"/>
    <w:rsid w:val="00A833F5"/>
    <w:rsid w:val="00A93AA1"/>
    <w:rsid w:val="00AA22C9"/>
    <w:rsid w:val="00AB5F38"/>
    <w:rsid w:val="00AF5E42"/>
    <w:rsid w:val="00B2564B"/>
    <w:rsid w:val="00D11B2F"/>
    <w:rsid w:val="00D51845"/>
    <w:rsid w:val="00D534CD"/>
    <w:rsid w:val="00D97CDC"/>
    <w:rsid w:val="00E005D2"/>
    <w:rsid w:val="00E146E8"/>
    <w:rsid w:val="00F615E8"/>
    <w:rsid w:val="00FA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A257EA9"/>
  <w15:docId w15:val="{A402F476-42FC-44D8-A0BB-AEEF4E4F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pBdr>
        <w:bottom w:val="single" w:sz="6" w:space="1" w:color="auto"/>
      </w:pBdr>
      <w:ind w:left="405"/>
      <w:jc w:val="both"/>
      <w:outlineLvl w:val="0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18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B1870"/>
    <w:rPr>
      <w:sz w:val="0"/>
      <w:szCs w:val="0"/>
    </w:rPr>
  </w:style>
  <w:style w:type="paragraph" w:styleId="En-tte">
    <w:name w:val="header"/>
    <w:basedOn w:val="Normal"/>
    <w:link w:val="En-tt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E5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62E5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E5B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031D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03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1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8694D56-98F5-4BE8-83C1-315702960A1D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GREFFE N° AREFT1 </vt:lpstr>
    </vt:vector>
  </TitlesOfParts>
  <Company> 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GREFFE N° AREFT1 </dc:title>
  <dc:subject/>
  <dc:creator>Compaq Customer</dc:creator>
  <cp:keywords/>
  <dc:description/>
  <cp:lastModifiedBy>Léa SABANES</cp:lastModifiedBy>
  <cp:revision>23</cp:revision>
  <cp:lastPrinted>2001-06-01T09:04:00Z</cp:lastPrinted>
  <dcterms:created xsi:type="dcterms:W3CDTF">2012-05-03T16:30:00Z</dcterms:created>
  <dcterms:modified xsi:type="dcterms:W3CDTF">2024-11-28T15:36:00Z</dcterms:modified>
</cp:coreProperties>
</file>