
<file path=[Content_Types].xml><?xml version="1.0" encoding="utf-8"?>
<Types xmlns="http://schemas.openxmlformats.org/package/2006/content-types">
  <Default Extension="bin" ContentType="application/vnd.ms-word.attachedToolbar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B6E84C" w14:textId="77777777" w:rsidR="003C7819" w:rsidRPr="00E149AA" w:rsidRDefault="003C7819">
      <w:pPr>
        <w:outlineLvl w:val="0"/>
        <w:rPr>
          <w:rFonts w:ascii="Century Gothic" w:hAnsi="Century Gothic"/>
          <w:lang w:val="de-DE"/>
        </w:rPr>
      </w:pPr>
      <w:r w:rsidRPr="00E149AA">
        <w:rPr>
          <w:rFonts w:ascii="Century Gothic" w:hAnsi="Century Gothic"/>
          <w:lang w:val="de-DE"/>
        </w:rPr>
        <w:t xml:space="preserve">GREFFE N° </w:t>
      </w:r>
      <w:bookmarkStart w:id="0" w:name="SAFFAIRE_REFTRIB1_0"/>
      <w:r w:rsidRPr="00E149AA">
        <w:rPr>
          <w:rFonts w:ascii="Century Gothic" w:hAnsi="Century Gothic"/>
          <w:lang w:val="de-DE"/>
        </w:rPr>
        <w:t>2025J00465</w:t>
      </w:r>
      <w:bookmarkEnd w:id="0"/>
      <w:r w:rsidRPr="00E149AA">
        <w:rPr>
          <w:rFonts w:ascii="Century Gothic" w:hAnsi="Century Gothic"/>
          <w:lang w:val="de-DE"/>
        </w:rPr>
        <w:t xml:space="preserve"> </w:t>
      </w:r>
    </w:p>
    <w:p w14:paraId="65FA92A2" w14:textId="77777777" w:rsidR="003C7819" w:rsidRPr="00E149AA" w:rsidRDefault="00485E74">
      <w:pPr>
        <w:outlineLvl w:val="0"/>
        <w:rPr>
          <w:rFonts w:ascii="Century Gothic" w:hAnsi="Century Gothic"/>
          <w:lang w:val="de-DE"/>
        </w:rPr>
      </w:pPr>
      <w:r w:rsidRPr="00E149AA">
        <w:rPr>
          <w:rFonts w:ascii="Century Gothic" w:hAnsi="Century Gothic"/>
          <w:lang w:val="de-DE"/>
        </w:rPr>
        <w:t>LL</w:t>
      </w:r>
      <w:r w:rsidR="003C7819" w:rsidRPr="00E149AA">
        <w:rPr>
          <w:rFonts w:ascii="Century Gothic" w:hAnsi="Century Gothic"/>
          <w:lang w:val="de-DE"/>
        </w:rPr>
        <w:t>/</w:t>
      </w:r>
      <w:bookmarkStart w:id="1" w:name="SUTILISA_NUMERO_0"/>
      <w:r w:rsidR="003C7819" w:rsidRPr="00E149AA">
        <w:rPr>
          <w:rFonts w:ascii="Century Gothic" w:hAnsi="Century Gothic"/>
          <w:lang w:val="de-DE"/>
        </w:rPr>
        <w:t>RR</w:t>
      </w:r>
      <w:bookmarkEnd w:id="1"/>
      <w:r w:rsidR="003C7819" w:rsidRPr="00E149AA">
        <w:rPr>
          <w:rFonts w:ascii="Century Gothic" w:hAnsi="Century Gothic"/>
          <w:lang w:val="de-DE"/>
        </w:rPr>
        <w:t xml:space="preserve">  N° </w:t>
      </w:r>
      <w:bookmarkStart w:id="2" w:name="SAFFAIRE_NUMERO_0"/>
      <w:r w:rsidR="003C7819" w:rsidRPr="00E149AA">
        <w:rPr>
          <w:rFonts w:ascii="Century Gothic" w:hAnsi="Century Gothic"/>
          <w:lang w:val="de-DE"/>
        </w:rPr>
        <w:t>8948</w:t>
      </w:r>
      <w:bookmarkEnd w:id="2"/>
      <w:r w:rsidR="003C7819" w:rsidRPr="00E149AA">
        <w:rPr>
          <w:rFonts w:ascii="Century Gothic" w:hAnsi="Century Gothic"/>
          <w:lang w:val="de-DE"/>
        </w:rPr>
        <w:t xml:space="preserve">  </w:t>
      </w:r>
    </w:p>
    <w:p w14:paraId="58D847B0" w14:textId="77777777" w:rsidR="003C7819" w:rsidRPr="00E149AA" w:rsidRDefault="003C7819">
      <w:pPr>
        <w:rPr>
          <w:rFonts w:ascii="Century Gothic" w:hAnsi="Century Gothic"/>
          <w:lang w:val="de-DE"/>
        </w:rPr>
      </w:pPr>
    </w:p>
    <w:tbl>
      <w:tblPr>
        <w:tblStyle w:val="Grilledutableau"/>
        <w:tblW w:w="0" w:type="auto"/>
        <w:tblLook w:val="04A0" w:firstRow="1" w:lastRow="0" w:firstColumn="1" w:lastColumn="0" w:noHBand="0" w:noVBand="1"/>
      </w:tblPr>
      <w:tblGrid>
        <w:gridCol w:w="9212"/>
      </w:tblGrid>
      <w:tr w:rsidR="001970B4" w14:paraId="6DC1F400" w14:textId="77777777" w:rsidTr="001970B4">
        <w:tc>
          <w:tcPr>
            <w:tcW w:w="9212"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7C4307EC" w14:textId="77777777" w:rsidR="001970B4" w:rsidRPr="00485E74" w:rsidRDefault="001970B4" w:rsidP="001970B4">
            <w:pPr>
              <w:jc w:val="center"/>
              <w:outlineLvl w:val="0"/>
              <w:rPr>
                <w:rFonts w:ascii="Century Gothic" w:hAnsi="Century Gothic"/>
                <w:b/>
                <w:sz w:val="22"/>
                <w:szCs w:val="22"/>
              </w:rPr>
            </w:pPr>
            <w:r w:rsidRPr="00485E74">
              <w:rPr>
                <w:rFonts w:ascii="Century Gothic" w:hAnsi="Century Gothic"/>
                <w:b/>
                <w:sz w:val="22"/>
                <w:szCs w:val="22"/>
              </w:rPr>
              <w:t>ENTREPRISE EN LIQUIDATION JUDICIAIRE</w:t>
            </w:r>
          </w:p>
          <w:p w14:paraId="3293D289" w14:textId="77777777" w:rsidR="001970B4" w:rsidRPr="00485E74" w:rsidRDefault="001970B4" w:rsidP="001970B4">
            <w:pPr>
              <w:jc w:val="center"/>
              <w:rPr>
                <w:rFonts w:ascii="Century Gothic" w:hAnsi="Century Gothic"/>
                <w:b/>
                <w:sz w:val="22"/>
                <w:szCs w:val="22"/>
              </w:rPr>
            </w:pPr>
          </w:p>
          <w:p w14:paraId="6C009787" w14:textId="77777777" w:rsidR="001970B4" w:rsidRPr="00485E74" w:rsidRDefault="001970B4" w:rsidP="001970B4">
            <w:pPr>
              <w:jc w:val="center"/>
              <w:rPr>
                <w:rFonts w:ascii="Century Gothic" w:hAnsi="Century Gothic"/>
                <w:sz w:val="28"/>
                <w:szCs w:val="28"/>
              </w:rPr>
            </w:pPr>
            <w:r w:rsidRPr="00485E74">
              <w:rPr>
                <w:rFonts w:ascii="Century Gothic" w:hAnsi="Century Gothic"/>
                <w:b/>
                <w:color w:val="4F81BD"/>
                <w:sz w:val="28"/>
                <w:szCs w:val="28"/>
              </w:rPr>
              <w:t>DESCRIPTIF</w:t>
            </w:r>
          </w:p>
        </w:tc>
      </w:tr>
    </w:tbl>
    <w:p w14:paraId="44BA9BCF" w14:textId="77777777" w:rsidR="003C7819" w:rsidRPr="00D534CD" w:rsidRDefault="003C7819">
      <w:pPr>
        <w:rPr>
          <w:rFonts w:ascii="Century Gothic" w:hAnsi="Century Gothic"/>
        </w:rPr>
      </w:pPr>
    </w:p>
    <w:p w14:paraId="45F83F1F" w14:textId="77777777" w:rsidR="00B2564B" w:rsidRPr="00485E74" w:rsidRDefault="009420A7" w:rsidP="009420A7">
      <w:pPr>
        <w:rPr>
          <w:rFonts w:ascii="Century Gothic" w:hAnsi="Century Gothic"/>
          <w:sz w:val="18"/>
          <w:szCs w:val="18"/>
        </w:rPr>
      </w:pPr>
      <w:r w:rsidRPr="00485E74">
        <w:rPr>
          <w:rFonts w:ascii="Century Gothic" w:hAnsi="Century Gothic"/>
          <w:sz w:val="18"/>
          <w:szCs w:val="18"/>
        </w:rPr>
        <w:t xml:space="preserve">Je, soussignée </w:t>
      </w:r>
      <w:r w:rsidR="00B2564B" w:rsidRPr="00485E74">
        <w:rPr>
          <w:rFonts w:ascii="Century Gothic" w:hAnsi="Century Gothic"/>
          <w:sz w:val="18"/>
          <w:szCs w:val="18"/>
        </w:rPr>
        <w:t>Maître Caroline CACHAU-LAGOUTTE,</w:t>
      </w:r>
    </w:p>
    <w:p w14:paraId="5F9A69D1" w14:textId="77777777" w:rsidR="008031D5" w:rsidRPr="00485E74" w:rsidRDefault="008031D5" w:rsidP="009420A7">
      <w:pPr>
        <w:rPr>
          <w:rFonts w:ascii="Century Gothic" w:hAnsi="Century Gothic"/>
          <w:sz w:val="18"/>
          <w:szCs w:val="18"/>
        </w:rPr>
      </w:pPr>
    </w:p>
    <w:p w14:paraId="41DA63CC" w14:textId="77777777" w:rsidR="003C7819" w:rsidRPr="00485E74" w:rsidRDefault="00485E74" w:rsidP="00485E74">
      <w:pPr>
        <w:jc w:val="both"/>
        <w:rPr>
          <w:rFonts w:ascii="Century Gothic" w:hAnsi="Century Gothic"/>
          <w:sz w:val="18"/>
          <w:szCs w:val="18"/>
        </w:rPr>
      </w:pPr>
      <w:r>
        <w:rPr>
          <w:rFonts w:ascii="Century Gothic" w:hAnsi="Century Gothic"/>
          <w:sz w:val="18"/>
          <w:szCs w:val="18"/>
        </w:rPr>
        <w:t xml:space="preserve">Gérante </w:t>
      </w:r>
      <w:r w:rsidR="00B2564B" w:rsidRPr="00485E74">
        <w:rPr>
          <w:rFonts w:ascii="Century Gothic" w:hAnsi="Century Gothic"/>
          <w:sz w:val="18"/>
          <w:szCs w:val="18"/>
        </w:rPr>
        <w:t xml:space="preserve">de la </w:t>
      </w:r>
      <w:r w:rsidR="009420A7" w:rsidRPr="00485E74">
        <w:rPr>
          <w:rFonts w:ascii="Century Gothic" w:hAnsi="Century Gothic"/>
          <w:sz w:val="18"/>
          <w:szCs w:val="18"/>
        </w:rPr>
        <w:t xml:space="preserve">SELARL </w:t>
      </w:r>
      <w:r w:rsidR="00D11B2F" w:rsidRPr="00485E74">
        <w:rPr>
          <w:rFonts w:ascii="Century Gothic" w:hAnsi="Century Gothic"/>
          <w:sz w:val="18"/>
          <w:szCs w:val="18"/>
        </w:rPr>
        <w:t>PHILAE</w:t>
      </w:r>
      <w:r w:rsidR="008031D5" w:rsidRPr="00485E74">
        <w:rPr>
          <w:rFonts w:ascii="Century Gothic" w:hAnsi="Century Gothic"/>
          <w:sz w:val="18"/>
          <w:szCs w:val="18"/>
        </w:rPr>
        <w:t xml:space="preserve">, </w:t>
      </w:r>
      <w:r w:rsidR="003C7819" w:rsidRPr="00485E74">
        <w:rPr>
          <w:rFonts w:ascii="Century Gothic" w:hAnsi="Century Gothic"/>
          <w:sz w:val="18"/>
          <w:szCs w:val="18"/>
        </w:rPr>
        <w:t xml:space="preserve">Mandataire </w:t>
      </w:r>
      <w:r w:rsidR="008031D5" w:rsidRPr="00485E74">
        <w:rPr>
          <w:rFonts w:ascii="Century Gothic" w:hAnsi="Century Gothic"/>
          <w:sz w:val="18"/>
          <w:szCs w:val="18"/>
        </w:rPr>
        <w:t xml:space="preserve">judiciaire, </w:t>
      </w:r>
      <w:r w:rsidR="003C7819" w:rsidRPr="00485E74">
        <w:rPr>
          <w:rFonts w:ascii="Century Gothic" w:hAnsi="Century Gothic"/>
          <w:sz w:val="18"/>
          <w:szCs w:val="18"/>
        </w:rPr>
        <w:t>désignée à ces fonctions par jugement du Tribunal de Commerce de</w:t>
      </w:r>
      <w:r w:rsidR="008031D5" w:rsidRPr="00485E74">
        <w:rPr>
          <w:rFonts w:ascii="Century Gothic" w:hAnsi="Century Gothic"/>
          <w:sz w:val="18"/>
          <w:szCs w:val="18"/>
        </w:rPr>
        <w:t xml:space="preserve"> </w:t>
      </w:r>
      <w:r w:rsidR="003C7819" w:rsidRPr="00485E74">
        <w:rPr>
          <w:rFonts w:ascii="Century Gothic" w:hAnsi="Century Gothic"/>
          <w:sz w:val="18"/>
          <w:szCs w:val="18"/>
        </w:rPr>
        <w:t xml:space="preserve">BORDEAUX en date du </w:t>
      </w:r>
      <w:bookmarkStart w:id="3" w:name="SAFFAIRE_LJDP_0"/>
      <w:r w:rsidR="003C7819" w:rsidRPr="00485E74">
        <w:rPr>
          <w:rFonts w:ascii="Century Gothic" w:hAnsi="Century Gothic"/>
          <w:sz w:val="18"/>
          <w:szCs w:val="18"/>
        </w:rPr>
        <w:t>01/04/2025</w:t>
      </w:r>
      <w:bookmarkEnd w:id="3"/>
      <w:r w:rsidR="003C7819" w:rsidRPr="00485E74">
        <w:rPr>
          <w:rFonts w:ascii="Century Gothic" w:hAnsi="Century Gothic"/>
          <w:sz w:val="18"/>
          <w:szCs w:val="18"/>
        </w:rPr>
        <w:t xml:space="preserve"> dans le cadre de la :</w:t>
      </w:r>
    </w:p>
    <w:p w14:paraId="72336006" w14:textId="77777777" w:rsidR="003C7819" w:rsidRPr="00485E74" w:rsidRDefault="003C7819">
      <w:pPr>
        <w:jc w:val="both"/>
        <w:rPr>
          <w:rFonts w:ascii="Century Gothic" w:hAnsi="Century Gothic"/>
          <w:sz w:val="18"/>
          <w:szCs w:val="18"/>
        </w:rPr>
      </w:pPr>
    </w:p>
    <w:p w14:paraId="37F7BAFE" w14:textId="540AF89D" w:rsidR="003C7819" w:rsidRPr="00485E74" w:rsidRDefault="003C7819" w:rsidP="008031D5">
      <w:pPr>
        <w:jc w:val="center"/>
        <w:outlineLvl w:val="0"/>
        <w:rPr>
          <w:rFonts w:ascii="Century Gothic" w:hAnsi="Century Gothic"/>
          <w:b/>
          <w:sz w:val="22"/>
          <w:szCs w:val="22"/>
        </w:rPr>
      </w:pPr>
      <w:r w:rsidRPr="00485E74">
        <w:rPr>
          <w:rFonts w:ascii="Century Gothic" w:hAnsi="Century Gothic"/>
          <w:b/>
          <w:sz w:val="22"/>
          <w:szCs w:val="22"/>
        </w:rPr>
        <w:t>LIQUIDATION JUDICIAIRE de la</w:t>
      </w:r>
      <w:bookmarkStart w:id="4" w:name="SAFFAIRE_ABREVIALIB_0"/>
      <w:r w:rsidR="00485E74" w:rsidRPr="00485E74">
        <w:rPr>
          <w:rFonts w:ascii="Century Gothic" w:hAnsi="Century Gothic"/>
          <w:b/>
          <w:sz w:val="22"/>
          <w:szCs w:val="22"/>
        </w:rPr>
        <w:t xml:space="preserve"> </w:t>
      </w:r>
      <w:bookmarkStart w:id="5" w:name="SAFFAIRE_NOM_0"/>
      <w:bookmarkEnd w:id="4"/>
      <w:r w:rsidRPr="00485E74">
        <w:rPr>
          <w:rFonts w:ascii="Century Gothic" w:hAnsi="Century Gothic"/>
          <w:b/>
          <w:sz w:val="22"/>
          <w:szCs w:val="22"/>
        </w:rPr>
        <w:t>SARL AYANA</w:t>
      </w:r>
      <w:bookmarkEnd w:id="5"/>
    </w:p>
    <w:p w14:paraId="35CD8302" w14:textId="77777777" w:rsidR="003C7819" w:rsidRPr="00485E74" w:rsidRDefault="003C7819" w:rsidP="008031D5">
      <w:pPr>
        <w:jc w:val="center"/>
        <w:rPr>
          <w:rFonts w:ascii="Century Gothic" w:hAnsi="Century Gothic"/>
          <w:b/>
        </w:rPr>
      </w:pPr>
      <w:bookmarkStart w:id="6" w:name="SAFFAIRE_ACTIVITE_0"/>
      <w:r w:rsidRPr="00485E74">
        <w:rPr>
          <w:rFonts w:ascii="Century Gothic" w:hAnsi="Century Gothic"/>
          <w:b/>
        </w:rPr>
        <w:t>Alimentation générale de type supermarché et distribution de colis</w:t>
      </w:r>
      <w:bookmarkEnd w:id="6"/>
    </w:p>
    <w:p w14:paraId="2827AA50" w14:textId="77777777" w:rsidR="003C7819" w:rsidRPr="00D534CD" w:rsidRDefault="003C7819" w:rsidP="008031D5">
      <w:pPr>
        <w:jc w:val="center"/>
        <w:rPr>
          <w:rFonts w:ascii="Century Gothic" w:hAnsi="Century Gothic"/>
        </w:rPr>
      </w:pPr>
      <w:bookmarkStart w:id="7" w:name="SAFFAIRE_RUE1_0"/>
      <w:r w:rsidRPr="00D534CD">
        <w:rPr>
          <w:rFonts w:ascii="Century Gothic" w:hAnsi="Century Gothic"/>
        </w:rPr>
        <w:t xml:space="preserve">3 A </w:t>
      </w:r>
      <w:proofErr w:type="spellStart"/>
      <w:r w:rsidRPr="00D534CD">
        <w:rPr>
          <w:rFonts w:ascii="Century Gothic" w:hAnsi="Century Gothic"/>
        </w:rPr>
        <w:t>Allee</w:t>
      </w:r>
      <w:proofErr w:type="spellEnd"/>
      <w:r w:rsidRPr="00D534CD">
        <w:rPr>
          <w:rFonts w:ascii="Century Gothic" w:hAnsi="Century Gothic"/>
        </w:rPr>
        <w:t xml:space="preserve"> Ernest de </w:t>
      </w:r>
      <w:proofErr w:type="spellStart"/>
      <w:r w:rsidRPr="00D534CD">
        <w:rPr>
          <w:rFonts w:ascii="Century Gothic" w:hAnsi="Century Gothic"/>
        </w:rPr>
        <w:t>Boissiere</w:t>
      </w:r>
      <w:bookmarkEnd w:id="7"/>
      <w:proofErr w:type="spellEnd"/>
      <w:r w:rsidRPr="00D534CD">
        <w:rPr>
          <w:rFonts w:ascii="Century Gothic" w:hAnsi="Century Gothic"/>
        </w:rPr>
        <w:t xml:space="preserve"> </w:t>
      </w:r>
      <w:bookmarkStart w:id="8" w:name="SAFFAIRE_RUE2_0"/>
      <w:bookmarkEnd w:id="8"/>
    </w:p>
    <w:p w14:paraId="14BD7696" w14:textId="77777777" w:rsidR="003C7819" w:rsidRPr="00D534CD" w:rsidRDefault="003C7819" w:rsidP="008031D5">
      <w:pPr>
        <w:jc w:val="center"/>
        <w:rPr>
          <w:rFonts w:ascii="Century Gothic" w:hAnsi="Century Gothic"/>
        </w:rPr>
      </w:pPr>
      <w:bookmarkStart w:id="9" w:name="SAFFAIRE_CODPOST_0"/>
      <w:r w:rsidRPr="00D534CD">
        <w:rPr>
          <w:rFonts w:ascii="Century Gothic" w:hAnsi="Century Gothic"/>
        </w:rPr>
        <w:t>33980</w:t>
      </w:r>
      <w:bookmarkEnd w:id="9"/>
      <w:r w:rsidRPr="00D534CD">
        <w:rPr>
          <w:rFonts w:ascii="Century Gothic" w:hAnsi="Century Gothic"/>
        </w:rPr>
        <w:t xml:space="preserve"> </w:t>
      </w:r>
      <w:bookmarkStart w:id="10" w:name="SAFFAIRE_BURDIS_0"/>
      <w:r w:rsidRPr="00D534CD">
        <w:rPr>
          <w:rFonts w:ascii="Century Gothic" w:hAnsi="Century Gothic"/>
        </w:rPr>
        <w:t>AUDENGE</w:t>
      </w:r>
      <w:bookmarkEnd w:id="10"/>
    </w:p>
    <w:p w14:paraId="437B22D2" w14:textId="77777777" w:rsidR="003C7819" w:rsidRPr="00E149AA" w:rsidRDefault="003C7819">
      <w:pPr>
        <w:jc w:val="both"/>
        <w:rPr>
          <w:rFonts w:ascii="Century Gothic" w:hAnsi="Century Gothic"/>
          <w:sz w:val="10"/>
          <w:szCs w:val="10"/>
        </w:rPr>
      </w:pPr>
    </w:p>
    <w:p w14:paraId="0BDF8B46" w14:textId="0299DB9C" w:rsidR="00E149AA" w:rsidRPr="00D534CD" w:rsidRDefault="00435165" w:rsidP="00E149AA">
      <w:pPr>
        <w:jc w:val="center"/>
        <w:rPr>
          <w:rFonts w:ascii="Century Gothic" w:hAnsi="Century Gothic"/>
        </w:rPr>
      </w:pPr>
      <w:r>
        <w:rPr>
          <w:rFonts w:ascii="Century Gothic" w:hAnsi="Century Gothic"/>
        </w:rPr>
        <w:pict w14:anchorId="7332C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pt;height:124.5pt">
            <v:imagedata r:id="rId9" o:title="unnamed"/>
          </v:shape>
        </w:pict>
      </w:r>
    </w:p>
    <w:p w14:paraId="13D458C7" w14:textId="77777777" w:rsidR="00E149AA" w:rsidRDefault="00E149AA" w:rsidP="00485E74">
      <w:pPr>
        <w:jc w:val="both"/>
        <w:outlineLvl w:val="0"/>
        <w:rPr>
          <w:rFonts w:ascii="Century Gothic" w:hAnsi="Century Gothic"/>
          <w:b/>
        </w:rPr>
      </w:pPr>
    </w:p>
    <w:p w14:paraId="65F3B352" w14:textId="2F45622E" w:rsidR="00485E74" w:rsidRPr="00D534CD" w:rsidRDefault="00485E74" w:rsidP="00485E74">
      <w:pPr>
        <w:jc w:val="both"/>
        <w:outlineLvl w:val="0"/>
        <w:rPr>
          <w:rFonts w:ascii="Century Gothic" w:hAnsi="Century Gothic"/>
        </w:rPr>
      </w:pPr>
      <w:r w:rsidRPr="00D534CD">
        <w:rPr>
          <w:rFonts w:ascii="Century Gothic" w:hAnsi="Century Gothic"/>
          <w:b/>
        </w:rPr>
        <w:t>DECLARE</w:t>
      </w:r>
      <w:r w:rsidRPr="00D534CD">
        <w:rPr>
          <w:rFonts w:ascii="Century Gothic" w:hAnsi="Century Gothic"/>
        </w:rPr>
        <w:t xml:space="preserve"> que sont susceptibles d’être cédés</w:t>
      </w:r>
      <w:r>
        <w:rPr>
          <w:rFonts w:ascii="Century Gothic" w:hAnsi="Century Gothic"/>
        </w:rPr>
        <w:t xml:space="preserve"> les</w:t>
      </w:r>
      <w:r w:rsidRPr="00D534CD">
        <w:rPr>
          <w:rFonts w:ascii="Century Gothic" w:hAnsi="Century Gothic"/>
        </w:rPr>
        <w:t xml:space="preserve"> éléments d’actif</w:t>
      </w:r>
      <w:r>
        <w:rPr>
          <w:rFonts w:ascii="Century Gothic" w:hAnsi="Century Gothic"/>
        </w:rPr>
        <w:t>s</w:t>
      </w:r>
      <w:r w:rsidRPr="00D534CD">
        <w:rPr>
          <w:rFonts w:ascii="Century Gothic" w:hAnsi="Century Gothic"/>
        </w:rPr>
        <w:t xml:space="preserve"> de cette entreprise dont les caractéristiques</w:t>
      </w:r>
      <w:r>
        <w:rPr>
          <w:rFonts w:ascii="Century Gothic" w:hAnsi="Century Gothic"/>
        </w:rPr>
        <w:t xml:space="preserve"> </w:t>
      </w:r>
      <w:r w:rsidRPr="00D534CD">
        <w:rPr>
          <w:rFonts w:ascii="Century Gothic" w:hAnsi="Century Gothic"/>
        </w:rPr>
        <w:t>essentielles sont les suivantes :</w:t>
      </w:r>
    </w:p>
    <w:p w14:paraId="5133333E" w14:textId="77777777" w:rsidR="00485E74" w:rsidRPr="00D534CD" w:rsidRDefault="00485E74" w:rsidP="00485E74">
      <w:pPr>
        <w:jc w:val="both"/>
        <w:rPr>
          <w:rFonts w:ascii="Century Gothic" w:hAnsi="Century Gothic"/>
        </w:rPr>
      </w:pPr>
    </w:p>
    <w:tbl>
      <w:tblPr>
        <w:tblStyle w:val="Grilledutableau"/>
        <w:tblW w:w="0" w:type="auto"/>
        <w:shd w:val="clear" w:color="auto" w:fill="DBE5F1" w:themeFill="accent1" w:themeFillTint="33"/>
        <w:tblLook w:val="04A0" w:firstRow="1" w:lastRow="0" w:firstColumn="1" w:lastColumn="0" w:noHBand="0" w:noVBand="1"/>
      </w:tblPr>
      <w:tblGrid>
        <w:gridCol w:w="9212"/>
      </w:tblGrid>
      <w:tr w:rsidR="008031D5" w14:paraId="28F63446" w14:textId="77777777" w:rsidTr="00485E74">
        <w:tc>
          <w:tcPr>
            <w:tcW w:w="9212"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BE5F1" w:themeFill="accent1" w:themeFillTint="33"/>
          </w:tcPr>
          <w:p w14:paraId="5A3A73B5" w14:textId="77777777" w:rsidR="008031D5" w:rsidRDefault="008031D5" w:rsidP="008031D5">
            <w:pPr>
              <w:jc w:val="both"/>
              <w:outlineLvl w:val="0"/>
              <w:rPr>
                <w:rFonts w:ascii="Century Gothic" w:hAnsi="Century Gothic"/>
                <w:b/>
              </w:rPr>
            </w:pPr>
          </w:p>
          <w:p w14:paraId="2CF9F392" w14:textId="692946E9" w:rsidR="000F72BF" w:rsidRPr="00A97053" w:rsidRDefault="00863AF9" w:rsidP="000F72BF">
            <w:pPr>
              <w:jc w:val="center"/>
              <w:rPr>
                <w:rFonts w:ascii="Century Gothic" w:hAnsi="Century Gothic"/>
                <w:b/>
                <w:sz w:val="18"/>
                <w:szCs w:val="18"/>
              </w:rPr>
            </w:pPr>
            <w:bookmarkStart w:id="11" w:name="SAFFAIRE_ACTIVITE_2"/>
            <w:r w:rsidRPr="00A97053">
              <w:rPr>
                <w:rFonts w:ascii="Century Gothic" w:hAnsi="Century Gothic"/>
                <w:b/>
                <w:sz w:val="18"/>
                <w:szCs w:val="18"/>
              </w:rPr>
              <w:t xml:space="preserve">FONDS DE COMMERCE D’ALIMENTATION GENERALE DE TYPE SUPERMARCHE ALIMENTAIRE </w:t>
            </w:r>
          </w:p>
          <w:p w14:paraId="3821A293" w14:textId="0BA280A6" w:rsidR="00485E74" w:rsidRPr="00A97053" w:rsidRDefault="00863AF9" w:rsidP="000F72BF">
            <w:pPr>
              <w:jc w:val="center"/>
              <w:rPr>
                <w:rFonts w:ascii="Century Gothic" w:hAnsi="Century Gothic"/>
                <w:b/>
                <w:sz w:val="18"/>
                <w:szCs w:val="18"/>
              </w:rPr>
            </w:pPr>
            <w:r w:rsidRPr="00A97053">
              <w:rPr>
                <w:rFonts w:ascii="Century Gothic" w:hAnsi="Century Gothic"/>
                <w:b/>
                <w:sz w:val="18"/>
                <w:szCs w:val="18"/>
              </w:rPr>
              <w:t>AVEC DISTRIBUTION DE COLIS</w:t>
            </w:r>
            <w:bookmarkEnd w:id="11"/>
          </w:p>
          <w:p w14:paraId="7D66B64B" w14:textId="2E5E24DD" w:rsidR="008031D5" w:rsidRPr="00A97053" w:rsidRDefault="008031D5" w:rsidP="00485E74">
            <w:pPr>
              <w:jc w:val="center"/>
              <w:rPr>
                <w:rFonts w:ascii="Century Gothic" w:hAnsi="Century Gothic"/>
                <w:sz w:val="18"/>
                <w:szCs w:val="18"/>
              </w:rPr>
            </w:pPr>
            <w:r w:rsidRPr="00A97053">
              <w:rPr>
                <w:rFonts w:ascii="Century Gothic" w:hAnsi="Century Gothic"/>
                <w:sz w:val="18"/>
                <w:szCs w:val="18"/>
              </w:rPr>
              <w:t xml:space="preserve">situé </w:t>
            </w:r>
            <w:bookmarkStart w:id="12" w:name="SAFFAIRE_RUE1_1"/>
            <w:r w:rsidRPr="00A97053">
              <w:rPr>
                <w:rFonts w:ascii="Century Gothic" w:hAnsi="Century Gothic"/>
                <w:sz w:val="18"/>
                <w:szCs w:val="18"/>
              </w:rPr>
              <w:t xml:space="preserve">3 A </w:t>
            </w:r>
            <w:proofErr w:type="spellStart"/>
            <w:r w:rsidRPr="00A97053">
              <w:rPr>
                <w:rFonts w:ascii="Century Gothic" w:hAnsi="Century Gothic"/>
                <w:sz w:val="18"/>
                <w:szCs w:val="18"/>
              </w:rPr>
              <w:t>Allee</w:t>
            </w:r>
            <w:proofErr w:type="spellEnd"/>
            <w:r w:rsidRPr="00A97053">
              <w:rPr>
                <w:rFonts w:ascii="Century Gothic" w:hAnsi="Century Gothic"/>
                <w:sz w:val="18"/>
                <w:szCs w:val="18"/>
              </w:rPr>
              <w:t xml:space="preserve"> Ernest de </w:t>
            </w:r>
            <w:proofErr w:type="spellStart"/>
            <w:r w:rsidRPr="00A97053">
              <w:rPr>
                <w:rFonts w:ascii="Century Gothic" w:hAnsi="Century Gothic"/>
                <w:sz w:val="18"/>
                <w:szCs w:val="18"/>
              </w:rPr>
              <w:t>Boissiere</w:t>
            </w:r>
            <w:bookmarkEnd w:id="12"/>
            <w:proofErr w:type="spellEnd"/>
            <w:r w:rsidRPr="00A97053">
              <w:rPr>
                <w:rFonts w:ascii="Century Gothic" w:hAnsi="Century Gothic"/>
                <w:sz w:val="18"/>
                <w:szCs w:val="18"/>
              </w:rPr>
              <w:t xml:space="preserve"> </w:t>
            </w:r>
            <w:bookmarkStart w:id="13" w:name="SAFFAIRE_RUE2_1"/>
            <w:bookmarkStart w:id="14" w:name="SAFFAIRE_CODPOST_1"/>
            <w:bookmarkEnd w:id="13"/>
            <w:r w:rsidRPr="00A97053">
              <w:rPr>
                <w:rFonts w:ascii="Century Gothic" w:hAnsi="Century Gothic"/>
                <w:sz w:val="18"/>
                <w:szCs w:val="18"/>
              </w:rPr>
              <w:t>33980</w:t>
            </w:r>
            <w:bookmarkEnd w:id="14"/>
            <w:r w:rsidRPr="00A97053">
              <w:rPr>
                <w:rFonts w:ascii="Century Gothic" w:hAnsi="Century Gothic"/>
                <w:sz w:val="18"/>
                <w:szCs w:val="18"/>
              </w:rPr>
              <w:t xml:space="preserve"> </w:t>
            </w:r>
            <w:bookmarkStart w:id="15" w:name="SAFFAIRE_BURDIS_1"/>
            <w:r w:rsidRPr="00A97053">
              <w:rPr>
                <w:rFonts w:ascii="Century Gothic" w:hAnsi="Century Gothic"/>
                <w:sz w:val="18"/>
                <w:szCs w:val="18"/>
              </w:rPr>
              <w:t>AUDENGE</w:t>
            </w:r>
            <w:bookmarkEnd w:id="15"/>
            <w:r w:rsidRPr="00A97053">
              <w:rPr>
                <w:rFonts w:ascii="Century Gothic" w:hAnsi="Century Gothic"/>
                <w:sz w:val="18"/>
                <w:szCs w:val="18"/>
              </w:rPr>
              <w:t xml:space="preserve"> composé de :</w:t>
            </w:r>
          </w:p>
          <w:p w14:paraId="686C53BB" w14:textId="77777777" w:rsidR="008031D5" w:rsidRPr="00A97053" w:rsidRDefault="008031D5" w:rsidP="008031D5">
            <w:pPr>
              <w:jc w:val="both"/>
              <w:rPr>
                <w:rFonts w:ascii="Century Gothic" w:hAnsi="Century Gothic"/>
                <w:sz w:val="18"/>
                <w:szCs w:val="18"/>
              </w:rPr>
            </w:pPr>
          </w:p>
          <w:p w14:paraId="1ED509C6" w14:textId="77777777" w:rsidR="008031D5" w:rsidRPr="00A97053" w:rsidRDefault="008031D5" w:rsidP="00485E74">
            <w:pPr>
              <w:numPr>
                <w:ilvl w:val="0"/>
                <w:numId w:val="5"/>
              </w:numPr>
              <w:jc w:val="both"/>
              <w:rPr>
                <w:rFonts w:ascii="Century Gothic" w:hAnsi="Century Gothic"/>
                <w:sz w:val="18"/>
                <w:szCs w:val="18"/>
              </w:rPr>
            </w:pPr>
            <w:r w:rsidRPr="00A97053">
              <w:rPr>
                <w:rFonts w:ascii="Century Gothic" w:hAnsi="Century Gothic"/>
                <w:sz w:val="18"/>
                <w:szCs w:val="18"/>
                <w:u w:val="single"/>
              </w:rPr>
              <w:t>Eléments incorporels</w:t>
            </w:r>
            <w:r w:rsidRPr="00A97053">
              <w:rPr>
                <w:rFonts w:ascii="Century Gothic" w:hAnsi="Century Gothic"/>
                <w:sz w:val="18"/>
                <w:szCs w:val="18"/>
              </w:rPr>
              <w:t xml:space="preserve"> : </w:t>
            </w:r>
          </w:p>
          <w:p w14:paraId="6DE4A66D" w14:textId="77777777" w:rsidR="008031D5" w:rsidRPr="00A97053" w:rsidRDefault="008031D5" w:rsidP="008031D5">
            <w:pPr>
              <w:ind w:left="765"/>
              <w:jc w:val="both"/>
              <w:rPr>
                <w:rFonts w:ascii="Century Gothic" w:hAnsi="Century Gothic"/>
                <w:sz w:val="16"/>
                <w:szCs w:val="16"/>
              </w:rPr>
            </w:pPr>
          </w:p>
          <w:p w14:paraId="77D197F5" w14:textId="4AE15ECF" w:rsidR="008031D5" w:rsidRPr="00A97053" w:rsidRDefault="008031D5" w:rsidP="00E85867">
            <w:pPr>
              <w:ind w:left="284"/>
              <w:jc w:val="both"/>
              <w:rPr>
                <w:rFonts w:ascii="Century Gothic" w:hAnsi="Century Gothic"/>
                <w:sz w:val="16"/>
                <w:szCs w:val="16"/>
              </w:rPr>
            </w:pPr>
            <w:r w:rsidRPr="00A97053">
              <w:rPr>
                <w:rFonts w:ascii="Century Gothic" w:hAnsi="Century Gothic"/>
                <w:sz w:val="18"/>
                <w:szCs w:val="18"/>
              </w:rPr>
              <w:t>.</w:t>
            </w:r>
            <w:r w:rsidR="00A97053">
              <w:rPr>
                <w:rFonts w:ascii="Century Gothic" w:hAnsi="Century Gothic"/>
                <w:sz w:val="18"/>
                <w:szCs w:val="18"/>
              </w:rPr>
              <w:t xml:space="preserve"> </w:t>
            </w:r>
            <w:r w:rsidR="00E149AA" w:rsidRPr="00A97053">
              <w:rPr>
                <w:rFonts w:ascii="Century Gothic" w:hAnsi="Century Gothic"/>
                <w:sz w:val="16"/>
                <w:szCs w:val="16"/>
              </w:rPr>
              <w:t>N</w:t>
            </w:r>
            <w:r w:rsidRPr="00A97053">
              <w:rPr>
                <w:rFonts w:ascii="Century Gothic" w:hAnsi="Century Gothic"/>
                <w:sz w:val="16"/>
                <w:szCs w:val="16"/>
              </w:rPr>
              <w:t>om commercial "</w:t>
            </w:r>
            <w:bookmarkStart w:id="16" w:name="SAFFAIRE_ENSEIGNE_0"/>
            <w:r w:rsidRPr="00A97053">
              <w:rPr>
                <w:rFonts w:ascii="Century Gothic" w:hAnsi="Century Gothic"/>
                <w:sz w:val="16"/>
                <w:szCs w:val="16"/>
              </w:rPr>
              <w:t>PROXI SUPER</w:t>
            </w:r>
            <w:bookmarkEnd w:id="16"/>
            <w:r w:rsidRPr="00A97053">
              <w:rPr>
                <w:rFonts w:ascii="Century Gothic" w:hAnsi="Century Gothic"/>
                <w:sz w:val="16"/>
                <w:szCs w:val="16"/>
              </w:rPr>
              <w:t>"</w:t>
            </w:r>
          </w:p>
          <w:p w14:paraId="3EBF95A7" w14:textId="54E8E688" w:rsidR="008031D5" w:rsidRPr="00A97053" w:rsidRDefault="008031D5" w:rsidP="00E85867">
            <w:pPr>
              <w:ind w:left="284"/>
              <w:jc w:val="both"/>
              <w:rPr>
                <w:rFonts w:ascii="Century Gothic" w:hAnsi="Century Gothic"/>
                <w:sz w:val="16"/>
                <w:szCs w:val="16"/>
              </w:rPr>
            </w:pPr>
            <w:r w:rsidRPr="00A97053">
              <w:rPr>
                <w:rFonts w:ascii="Century Gothic" w:hAnsi="Century Gothic"/>
                <w:sz w:val="16"/>
                <w:szCs w:val="16"/>
              </w:rPr>
              <w:t xml:space="preserve">. </w:t>
            </w:r>
            <w:r w:rsidR="00E149AA" w:rsidRPr="00A97053">
              <w:rPr>
                <w:rFonts w:ascii="Century Gothic" w:hAnsi="Century Gothic"/>
                <w:sz w:val="16"/>
                <w:szCs w:val="16"/>
              </w:rPr>
              <w:t>C</w:t>
            </w:r>
            <w:r w:rsidRPr="00A97053">
              <w:rPr>
                <w:rFonts w:ascii="Century Gothic" w:hAnsi="Century Gothic"/>
                <w:sz w:val="16"/>
                <w:szCs w:val="16"/>
              </w:rPr>
              <w:t>halandise</w:t>
            </w:r>
          </w:p>
          <w:p w14:paraId="79625C70" w14:textId="77777777" w:rsidR="000F72BF" w:rsidRPr="00A97053" w:rsidRDefault="008031D5" w:rsidP="00E85867">
            <w:pPr>
              <w:ind w:left="284"/>
              <w:jc w:val="both"/>
              <w:rPr>
                <w:rFonts w:ascii="Century Gothic" w:hAnsi="Century Gothic"/>
                <w:sz w:val="16"/>
                <w:szCs w:val="16"/>
              </w:rPr>
            </w:pPr>
            <w:r w:rsidRPr="00A97053">
              <w:rPr>
                <w:rFonts w:ascii="Century Gothic" w:hAnsi="Century Gothic"/>
                <w:sz w:val="16"/>
                <w:szCs w:val="16"/>
              </w:rPr>
              <w:t xml:space="preserve">. </w:t>
            </w:r>
            <w:r w:rsidR="000F72BF" w:rsidRPr="00A97053">
              <w:rPr>
                <w:rFonts w:ascii="Century Gothic" w:hAnsi="Century Gothic"/>
                <w:sz w:val="16"/>
                <w:szCs w:val="16"/>
              </w:rPr>
              <w:t>C</w:t>
            </w:r>
            <w:r w:rsidRPr="00A97053">
              <w:rPr>
                <w:rFonts w:ascii="Century Gothic" w:hAnsi="Century Gothic"/>
                <w:sz w:val="16"/>
                <w:szCs w:val="16"/>
              </w:rPr>
              <w:t>lientèle</w:t>
            </w:r>
          </w:p>
          <w:p w14:paraId="7B7CA5B3" w14:textId="77777777" w:rsidR="00A97053" w:rsidRDefault="00A97053" w:rsidP="00E85867">
            <w:pPr>
              <w:ind w:left="284" w:right="205"/>
              <w:jc w:val="both"/>
              <w:rPr>
                <w:rFonts w:ascii="Century Gothic" w:hAnsi="Century Gothic"/>
                <w:sz w:val="16"/>
                <w:szCs w:val="16"/>
              </w:rPr>
            </w:pPr>
            <w:r>
              <w:rPr>
                <w:rFonts w:ascii="Century Gothic" w:hAnsi="Century Gothic"/>
                <w:sz w:val="16"/>
                <w:szCs w:val="16"/>
              </w:rPr>
              <w:t xml:space="preserve">. </w:t>
            </w:r>
            <w:r w:rsidR="000F72BF" w:rsidRPr="00A97053">
              <w:rPr>
                <w:rFonts w:ascii="Century Gothic" w:hAnsi="Century Gothic"/>
                <w:sz w:val="16"/>
                <w:szCs w:val="16"/>
              </w:rPr>
              <w:t>D</w:t>
            </w:r>
            <w:r w:rsidR="008031D5" w:rsidRPr="00A97053">
              <w:rPr>
                <w:rFonts w:ascii="Century Gothic" w:hAnsi="Century Gothic"/>
                <w:sz w:val="16"/>
                <w:szCs w:val="16"/>
              </w:rPr>
              <w:t xml:space="preserve">roit au bail du local situé </w:t>
            </w:r>
            <w:bookmarkStart w:id="17" w:name="SAFFAIRE_BURDIS_2"/>
            <w:bookmarkStart w:id="18" w:name="SAFFAIRE_RUE1_2"/>
            <w:r w:rsidR="000F72BF" w:rsidRPr="00A97053">
              <w:rPr>
                <w:rFonts w:ascii="Century Gothic" w:hAnsi="Century Gothic"/>
                <w:sz w:val="16"/>
                <w:szCs w:val="16"/>
              </w:rPr>
              <w:t>à AUDENGE</w:t>
            </w:r>
            <w:bookmarkEnd w:id="17"/>
            <w:r w:rsidR="000F72BF" w:rsidRPr="00A97053">
              <w:rPr>
                <w:rFonts w:ascii="Century Gothic" w:hAnsi="Century Gothic"/>
                <w:sz w:val="16"/>
                <w:szCs w:val="16"/>
              </w:rPr>
              <w:t xml:space="preserve"> (</w:t>
            </w:r>
            <w:bookmarkStart w:id="19" w:name="SAFFAIRE_CODPOST_2"/>
            <w:r w:rsidR="000F72BF" w:rsidRPr="00A97053">
              <w:rPr>
                <w:rFonts w:ascii="Century Gothic" w:hAnsi="Century Gothic"/>
                <w:sz w:val="16"/>
                <w:szCs w:val="16"/>
              </w:rPr>
              <w:t>33980</w:t>
            </w:r>
            <w:bookmarkEnd w:id="19"/>
            <w:r w:rsidR="000F72BF" w:rsidRPr="00A97053">
              <w:rPr>
                <w:rFonts w:ascii="Century Gothic" w:hAnsi="Century Gothic"/>
                <w:sz w:val="16"/>
                <w:szCs w:val="16"/>
              </w:rPr>
              <w:t xml:space="preserve">) au </w:t>
            </w:r>
            <w:r w:rsidR="00B20565" w:rsidRPr="00A97053">
              <w:rPr>
                <w:rFonts w:ascii="Century Gothic" w:hAnsi="Century Gothic"/>
                <w:sz w:val="16"/>
                <w:szCs w:val="16"/>
              </w:rPr>
              <w:t>3 A Allé</w:t>
            </w:r>
            <w:r w:rsidR="008031D5" w:rsidRPr="00A97053">
              <w:rPr>
                <w:rFonts w:ascii="Century Gothic" w:hAnsi="Century Gothic"/>
                <w:sz w:val="16"/>
                <w:szCs w:val="16"/>
              </w:rPr>
              <w:t xml:space="preserve">e Ernest de </w:t>
            </w:r>
            <w:bookmarkEnd w:id="18"/>
            <w:r w:rsidR="00B20565" w:rsidRPr="00A97053">
              <w:rPr>
                <w:rFonts w:ascii="Century Gothic" w:hAnsi="Century Gothic"/>
                <w:sz w:val="16"/>
                <w:szCs w:val="16"/>
              </w:rPr>
              <w:t>Boissière</w:t>
            </w:r>
            <w:r w:rsidR="008031D5" w:rsidRPr="00A97053">
              <w:rPr>
                <w:rFonts w:ascii="Century Gothic" w:hAnsi="Century Gothic"/>
                <w:sz w:val="16"/>
                <w:szCs w:val="16"/>
              </w:rPr>
              <w:t xml:space="preserve"> </w:t>
            </w:r>
            <w:bookmarkStart w:id="20" w:name="SAFFAIRE_RUE2_2"/>
            <w:bookmarkEnd w:id="20"/>
            <w:r w:rsidR="000F72BF" w:rsidRPr="00A97053">
              <w:rPr>
                <w:rFonts w:ascii="Century Gothic" w:hAnsi="Century Gothic"/>
                <w:sz w:val="16"/>
                <w:szCs w:val="16"/>
              </w:rPr>
              <w:t xml:space="preserve">et </w:t>
            </w:r>
            <w:proofErr w:type="gramStart"/>
            <w:r w:rsidR="000F72BF" w:rsidRPr="00A97053">
              <w:rPr>
                <w:rFonts w:ascii="Century Gothic" w:hAnsi="Century Gothic"/>
                <w:sz w:val="16"/>
                <w:szCs w:val="16"/>
              </w:rPr>
              <w:t>au 6 place</w:t>
            </w:r>
            <w:proofErr w:type="gramEnd"/>
            <w:r w:rsidR="000F72BF" w:rsidRPr="00A97053">
              <w:rPr>
                <w:rFonts w:ascii="Century Gothic" w:hAnsi="Century Gothic"/>
                <w:sz w:val="16"/>
                <w:szCs w:val="16"/>
              </w:rPr>
              <w:t xml:space="preserve"> du Marché, </w:t>
            </w:r>
            <w:r w:rsidR="008031D5" w:rsidRPr="00A97053">
              <w:rPr>
                <w:rFonts w:ascii="Century Gothic" w:hAnsi="Century Gothic"/>
                <w:sz w:val="16"/>
                <w:szCs w:val="16"/>
              </w:rPr>
              <w:t>commençant à courir l</w:t>
            </w:r>
            <w:r w:rsidR="00485E74" w:rsidRPr="00A97053">
              <w:rPr>
                <w:rFonts w:ascii="Century Gothic" w:hAnsi="Century Gothic"/>
                <w:sz w:val="16"/>
                <w:szCs w:val="16"/>
              </w:rPr>
              <w:t xml:space="preserve">e </w:t>
            </w:r>
            <w:r w:rsidR="000F72BF" w:rsidRPr="00A97053">
              <w:rPr>
                <w:rFonts w:ascii="Century Gothic" w:hAnsi="Century Gothic"/>
                <w:sz w:val="16"/>
                <w:szCs w:val="16"/>
              </w:rPr>
              <w:t>03/06/2016</w:t>
            </w:r>
            <w:r w:rsidR="00485E74" w:rsidRPr="00A97053">
              <w:rPr>
                <w:rFonts w:ascii="Century Gothic" w:hAnsi="Century Gothic"/>
                <w:sz w:val="16"/>
                <w:szCs w:val="16"/>
              </w:rPr>
              <w:t xml:space="preserve"> pour se terminer le </w:t>
            </w:r>
            <w:r w:rsidR="000F72BF" w:rsidRPr="00A97053">
              <w:rPr>
                <w:rFonts w:ascii="Century Gothic" w:hAnsi="Century Gothic"/>
                <w:sz w:val="16"/>
                <w:szCs w:val="16"/>
              </w:rPr>
              <w:t>03/06/2025</w:t>
            </w:r>
            <w:r w:rsidR="008031D5" w:rsidRPr="00A97053">
              <w:rPr>
                <w:rFonts w:ascii="Century Gothic" w:hAnsi="Century Gothic"/>
                <w:sz w:val="16"/>
                <w:szCs w:val="16"/>
              </w:rPr>
              <w:t>, se décomposant comme suit</w:t>
            </w:r>
            <w:r w:rsidR="000F72BF" w:rsidRPr="00A97053">
              <w:rPr>
                <w:rFonts w:ascii="Century Gothic" w:hAnsi="Century Gothic"/>
                <w:sz w:val="16"/>
                <w:szCs w:val="16"/>
              </w:rPr>
              <w:t xml:space="preserve"> </w:t>
            </w:r>
            <w:r w:rsidR="008031D5" w:rsidRPr="00A97053">
              <w:rPr>
                <w:rFonts w:ascii="Century Gothic" w:hAnsi="Century Gothic"/>
                <w:sz w:val="16"/>
                <w:szCs w:val="16"/>
              </w:rPr>
              <w:t>:</w:t>
            </w:r>
          </w:p>
          <w:p w14:paraId="2F2145FE" w14:textId="77777777" w:rsidR="00A97053" w:rsidRDefault="00A97053" w:rsidP="00E85867">
            <w:pPr>
              <w:ind w:left="284" w:right="205"/>
              <w:jc w:val="both"/>
              <w:rPr>
                <w:rFonts w:ascii="Century Gothic" w:hAnsi="Century Gothic"/>
                <w:sz w:val="16"/>
                <w:szCs w:val="16"/>
              </w:rPr>
            </w:pPr>
            <w:r>
              <w:rPr>
                <w:rFonts w:ascii="Century Gothic" w:hAnsi="Century Gothic"/>
                <w:sz w:val="16"/>
                <w:szCs w:val="16"/>
              </w:rPr>
              <w:t>-</w:t>
            </w:r>
            <w:r w:rsidR="000F72BF" w:rsidRPr="00A97053">
              <w:rPr>
                <w:rFonts w:ascii="Century Gothic" w:hAnsi="Century Gothic"/>
                <w:sz w:val="16"/>
                <w:szCs w:val="16"/>
              </w:rPr>
              <w:t xml:space="preserve">Un </w:t>
            </w:r>
            <w:r w:rsidR="0005271C" w:rsidRPr="00A97053">
              <w:rPr>
                <w:rFonts w:ascii="Century Gothic" w:hAnsi="Century Gothic"/>
                <w:sz w:val="16"/>
                <w:szCs w:val="16"/>
              </w:rPr>
              <w:t>local commercial à usage de commerce d’alimentation</w:t>
            </w:r>
            <w:r w:rsidR="000F72BF" w:rsidRPr="00A97053">
              <w:rPr>
                <w:rFonts w:ascii="Century Gothic" w:hAnsi="Century Gothic"/>
                <w:sz w:val="16"/>
                <w:szCs w:val="16"/>
              </w:rPr>
              <w:t xml:space="preserve"> </w:t>
            </w:r>
            <w:r w:rsidR="0005271C" w:rsidRPr="00A97053">
              <w:rPr>
                <w:rFonts w:ascii="Century Gothic" w:hAnsi="Century Gothic"/>
                <w:sz w:val="16"/>
                <w:szCs w:val="16"/>
              </w:rPr>
              <w:t xml:space="preserve">situé </w:t>
            </w:r>
            <w:r w:rsidR="000F72BF" w:rsidRPr="00A97053">
              <w:rPr>
                <w:rFonts w:ascii="Century Gothic" w:hAnsi="Century Gothic"/>
                <w:sz w:val="16"/>
                <w:szCs w:val="16"/>
              </w:rPr>
              <w:t xml:space="preserve">en </w:t>
            </w:r>
            <w:r w:rsidR="0005271C" w:rsidRPr="00A97053">
              <w:rPr>
                <w:rFonts w:ascii="Century Gothic" w:hAnsi="Century Gothic"/>
                <w:sz w:val="16"/>
                <w:szCs w:val="16"/>
              </w:rPr>
              <w:t>rez-de-chaussée</w:t>
            </w:r>
            <w:r w:rsidR="000F72BF" w:rsidRPr="00A97053">
              <w:rPr>
                <w:rFonts w:ascii="Century Gothic" w:hAnsi="Century Gothic"/>
                <w:sz w:val="16"/>
                <w:szCs w:val="16"/>
              </w:rPr>
              <w:t xml:space="preserve"> d’un </w:t>
            </w:r>
            <w:r w:rsidR="0005271C" w:rsidRPr="00A97053">
              <w:rPr>
                <w:rFonts w:ascii="Century Gothic" w:hAnsi="Century Gothic"/>
                <w:sz w:val="16"/>
                <w:szCs w:val="16"/>
              </w:rPr>
              <w:t>bâtiment</w:t>
            </w:r>
            <w:r w:rsidR="000F72BF" w:rsidRPr="00A97053">
              <w:rPr>
                <w:rFonts w:ascii="Century Gothic" w:hAnsi="Century Gothic"/>
                <w:sz w:val="16"/>
                <w:szCs w:val="16"/>
              </w:rPr>
              <w:t xml:space="preserve"> d’une surface de </w:t>
            </w:r>
            <w:r w:rsidR="0005271C" w:rsidRPr="00A97053">
              <w:rPr>
                <w:rFonts w:ascii="Century Gothic" w:hAnsi="Century Gothic"/>
                <w:sz w:val="16"/>
                <w:szCs w:val="16"/>
              </w:rPr>
              <w:t>plancher</w:t>
            </w:r>
            <w:r w:rsidR="000F72BF" w:rsidRPr="00A97053">
              <w:rPr>
                <w:rFonts w:ascii="Century Gothic" w:hAnsi="Century Gothic"/>
                <w:sz w:val="16"/>
                <w:szCs w:val="16"/>
              </w:rPr>
              <w:t xml:space="preserve"> d’environ 140m² dont 125m² environ de surface de vente</w:t>
            </w:r>
            <w:r w:rsidR="0005271C" w:rsidRPr="00A97053">
              <w:rPr>
                <w:rFonts w:ascii="Century Gothic" w:hAnsi="Century Gothic"/>
                <w:sz w:val="16"/>
                <w:szCs w:val="16"/>
              </w:rPr>
              <w:t xml:space="preserve"> ; </w:t>
            </w:r>
          </w:p>
          <w:p w14:paraId="6F1E1670" w14:textId="77777777" w:rsidR="00A97053" w:rsidRDefault="0005271C" w:rsidP="00E85867">
            <w:pPr>
              <w:ind w:left="284" w:right="205"/>
              <w:jc w:val="both"/>
              <w:rPr>
                <w:rFonts w:ascii="Century Gothic" w:hAnsi="Century Gothic"/>
                <w:sz w:val="16"/>
                <w:szCs w:val="16"/>
              </w:rPr>
            </w:pPr>
            <w:r w:rsidRPr="00A97053">
              <w:rPr>
                <w:rFonts w:ascii="Century Gothic" w:hAnsi="Century Gothic"/>
                <w:sz w:val="16"/>
                <w:szCs w:val="16"/>
              </w:rPr>
              <w:t>-</w:t>
            </w:r>
            <w:r w:rsidR="00A97053" w:rsidRPr="00A97053">
              <w:rPr>
                <w:rFonts w:ascii="Century Gothic" w:hAnsi="Century Gothic"/>
                <w:sz w:val="16"/>
                <w:szCs w:val="16"/>
              </w:rPr>
              <w:t xml:space="preserve"> </w:t>
            </w:r>
            <w:r w:rsidRPr="00A97053">
              <w:rPr>
                <w:rFonts w:ascii="Century Gothic" w:hAnsi="Century Gothic"/>
                <w:sz w:val="16"/>
                <w:szCs w:val="16"/>
              </w:rPr>
              <w:t xml:space="preserve">L’usage en commun avec les autres occupants de l’ensemble immobilier de l’ensemble des espaces et équipements communs à usages non privatifs et notamment les parkings, les voies de circulation, de livraisons et espaces verts, lesquels seront accessibles au preneur, à ses clients, employés et fournisseurs ; </w:t>
            </w:r>
          </w:p>
          <w:p w14:paraId="5C79DEF8" w14:textId="77777777" w:rsidR="00A97053" w:rsidRDefault="0005271C" w:rsidP="00E85867">
            <w:pPr>
              <w:ind w:left="284" w:right="205"/>
              <w:jc w:val="both"/>
              <w:rPr>
                <w:rFonts w:ascii="Century Gothic" w:hAnsi="Century Gothic"/>
                <w:sz w:val="16"/>
                <w:szCs w:val="16"/>
              </w:rPr>
            </w:pPr>
            <w:r w:rsidRPr="00A97053">
              <w:rPr>
                <w:rFonts w:ascii="Century Gothic" w:hAnsi="Century Gothic"/>
                <w:sz w:val="16"/>
                <w:szCs w:val="16"/>
              </w:rPr>
              <w:t>-</w:t>
            </w:r>
            <w:r w:rsidR="00A97053" w:rsidRPr="00A97053">
              <w:rPr>
                <w:rFonts w:ascii="Century Gothic" w:hAnsi="Century Gothic"/>
                <w:sz w:val="16"/>
                <w:szCs w:val="16"/>
              </w:rPr>
              <w:t xml:space="preserve"> </w:t>
            </w:r>
            <w:r w:rsidRPr="00A97053">
              <w:rPr>
                <w:rFonts w:ascii="Century Gothic" w:hAnsi="Century Gothic"/>
                <w:sz w:val="16"/>
                <w:szCs w:val="16"/>
              </w:rPr>
              <w:t xml:space="preserve">Un parvis piéton avec places de stationnement « visiteurs » ouvert au public afin de faciliter l’accès aux commerces ; </w:t>
            </w:r>
          </w:p>
          <w:p w14:paraId="28E04865" w14:textId="77777777" w:rsidR="00A97053" w:rsidRDefault="0005271C" w:rsidP="00E85867">
            <w:pPr>
              <w:ind w:left="284" w:right="205"/>
              <w:jc w:val="both"/>
              <w:rPr>
                <w:rFonts w:ascii="Century Gothic" w:hAnsi="Century Gothic"/>
                <w:sz w:val="16"/>
                <w:szCs w:val="16"/>
              </w:rPr>
            </w:pPr>
            <w:proofErr w:type="gramStart"/>
            <w:r w:rsidRPr="00A97053">
              <w:rPr>
                <w:rFonts w:ascii="Century Gothic" w:hAnsi="Century Gothic"/>
                <w:sz w:val="16"/>
                <w:szCs w:val="16"/>
              </w:rPr>
              <w:t>-Un abris</w:t>
            </w:r>
            <w:proofErr w:type="gramEnd"/>
            <w:r w:rsidRPr="00A97053">
              <w:rPr>
                <w:rFonts w:ascii="Century Gothic" w:hAnsi="Century Gothic"/>
                <w:sz w:val="16"/>
                <w:szCs w:val="16"/>
              </w:rPr>
              <w:t xml:space="preserve"> technique édifié sur la parcelle cadastrée section CV n°196.</w:t>
            </w:r>
          </w:p>
          <w:p w14:paraId="71653D95" w14:textId="77777777" w:rsidR="00E85867" w:rsidRDefault="008031D5" w:rsidP="00E85867">
            <w:pPr>
              <w:ind w:left="284" w:right="205"/>
              <w:jc w:val="both"/>
              <w:rPr>
                <w:rFonts w:ascii="Century Gothic" w:hAnsi="Century Gothic"/>
                <w:sz w:val="16"/>
                <w:szCs w:val="16"/>
              </w:rPr>
            </w:pPr>
            <w:r w:rsidRPr="00E85867">
              <w:rPr>
                <w:rFonts w:ascii="Century Gothic" w:hAnsi="Century Gothic"/>
                <w:b/>
                <w:bCs/>
                <w:sz w:val="16"/>
                <w:szCs w:val="16"/>
              </w:rPr>
              <w:t>Loyer</w:t>
            </w:r>
            <w:r w:rsidR="00A97053" w:rsidRPr="00E85867">
              <w:rPr>
                <w:rFonts w:ascii="Century Gothic" w:hAnsi="Century Gothic"/>
                <w:b/>
                <w:bCs/>
                <w:sz w:val="16"/>
                <w:szCs w:val="16"/>
              </w:rPr>
              <w:t xml:space="preserve"> annuel hors taxes et hors charges : 21 300,00 euros</w:t>
            </w:r>
            <w:r w:rsidR="00A97053" w:rsidRPr="00A97053">
              <w:rPr>
                <w:rFonts w:ascii="Century Gothic" w:hAnsi="Century Gothic"/>
                <w:sz w:val="16"/>
                <w:szCs w:val="16"/>
              </w:rPr>
              <w:t xml:space="preserve"> </w:t>
            </w:r>
          </w:p>
          <w:p w14:paraId="1ABE41E9" w14:textId="2570B92E" w:rsidR="00A97053" w:rsidRDefault="00E85867" w:rsidP="00E85867">
            <w:pPr>
              <w:ind w:left="284" w:right="205"/>
              <w:jc w:val="both"/>
              <w:rPr>
                <w:rFonts w:ascii="Century Gothic" w:hAnsi="Century Gothic"/>
                <w:sz w:val="16"/>
                <w:szCs w:val="16"/>
              </w:rPr>
            </w:pPr>
            <w:r>
              <w:rPr>
                <w:rFonts w:ascii="Century Gothic" w:hAnsi="Century Gothic"/>
                <w:sz w:val="16"/>
                <w:szCs w:val="16"/>
              </w:rPr>
              <w:t>L</w:t>
            </w:r>
            <w:r w:rsidR="00A97053" w:rsidRPr="00A97053">
              <w:rPr>
                <w:rFonts w:ascii="Century Gothic" w:hAnsi="Century Gothic"/>
                <w:sz w:val="16"/>
                <w:szCs w:val="16"/>
              </w:rPr>
              <w:t>e preneur devra acquitter le loyer par trimestre soit 5325 euros hors taxes et hors charges</w:t>
            </w:r>
          </w:p>
          <w:p w14:paraId="021EF903" w14:textId="01224503" w:rsidR="008031D5" w:rsidRPr="00A97053" w:rsidRDefault="00485E74" w:rsidP="00E85867">
            <w:pPr>
              <w:ind w:left="284" w:right="205"/>
              <w:jc w:val="both"/>
              <w:rPr>
                <w:rFonts w:ascii="Century Gothic" w:hAnsi="Century Gothic"/>
                <w:sz w:val="16"/>
                <w:szCs w:val="16"/>
              </w:rPr>
            </w:pPr>
            <w:r w:rsidRPr="00A97053">
              <w:rPr>
                <w:rFonts w:ascii="Century Gothic" w:hAnsi="Century Gothic"/>
                <w:sz w:val="16"/>
                <w:szCs w:val="16"/>
              </w:rPr>
              <w:t xml:space="preserve">Destination : </w:t>
            </w:r>
            <w:r w:rsidR="0005271C" w:rsidRPr="00A97053">
              <w:rPr>
                <w:rFonts w:ascii="Century Gothic" w:hAnsi="Century Gothic"/>
                <w:sz w:val="16"/>
                <w:szCs w:val="16"/>
              </w:rPr>
              <w:t>commerce d’alimentation générale de type supermarché avec possibilité de snacking, avec ou sans consommation sur place et d’adjoindre accessoirement toute fourniture de prestations de services tels que retrait de marchandises achetées ou commandées par voie télématique ou au</w:t>
            </w:r>
            <w:r w:rsidR="00A97053" w:rsidRPr="00A97053">
              <w:rPr>
                <w:rFonts w:ascii="Century Gothic" w:hAnsi="Century Gothic"/>
                <w:sz w:val="16"/>
                <w:szCs w:val="16"/>
              </w:rPr>
              <w:t>t</w:t>
            </w:r>
            <w:r w:rsidR="0005271C" w:rsidRPr="00A97053">
              <w:rPr>
                <w:rFonts w:ascii="Century Gothic" w:hAnsi="Century Gothic"/>
                <w:sz w:val="16"/>
                <w:szCs w:val="16"/>
              </w:rPr>
              <w:t xml:space="preserve">re, relai postal, </w:t>
            </w:r>
            <w:r w:rsidR="00A97053" w:rsidRPr="00A97053">
              <w:rPr>
                <w:rFonts w:ascii="Century Gothic" w:hAnsi="Century Gothic"/>
                <w:sz w:val="16"/>
                <w:szCs w:val="16"/>
              </w:rPr>
              <w:t>locations</w:t>
            </w:r>
            <w:r w:rsidR="0005271C" w:rsidRPr="00A97053">
              <w:rPr>
                <w:rFonts w:ascii="Century Gothic" w:hAnsi="Century Gothic"/>
                <w:sz w:val="16"/>
                <w:szCs w:val="16"/>
              </w:rPr>
              <w:t xml:space="preserve">, dépôts… sans que cette liste soit limitative. </w:t>
            </w:r>
          </w:p>
          <w:p w14:paraId="79439378" w14:textId="77777777" w:rsidR="00485E74" w:rsidRPr="00A97053" w:rsidRDefault="00485E74" w:rsidP="00A97053">
            <w:pPr>
              <w:ind w:left="426"/>
              <w:jc w:val="both"/>
              <w:rPr>
                <w:rFonts w:ascii="Century Gothic" w:hAnsi="Century Gothic"/>
                <w:sz w:val="16"/>
                <w:szCs w:val="16"/>
              </w:rPr>
            </w:pPr>
          </w:p>
          <w:p w14:paraId="307D6952" w14:textId="77777777" w:rsidR="008031D5" w:rsidRPr="00A97053" w:rsidRDefault="008031D5" w:rsidP="00485E74">
            <w:pPr>
              <w:numPr>
                <w:ilvl w:val="0"/>
                <w:numId w:val="5"/>
              </w:numPr>
              <w:jc w:val="both"/>
              <w:rPr>
                <w:rFonts w:ascii="Century Gothic" w:hAnsi="Century Gothic"/>
                <w:sz w:val="16"/>
                <w:szCs w:val="16"/>
              </w:rPr>
            </w:pPr>
            <w:r w:rsidRPr="00A97053">
              <w:rPr>
                <w:rFonts w:ascii="Century Gothic" w:hAnsi="Century Gothic"/>
                <w:sz w:val="16"/>
                <w:szCs w:val="16"/>
                <w:u w:val="single"/>
              </w:rPr>
              <w:t>Eléments corporels</w:t>
            </w:r>
            <w:r w:rsidRPr="00A97053">
              <w:rPr>
                <w:rFonts w:ascii="Century Gothic" w:hAnsi="Century Gothic"/>
                <w:sz w:val="16"/>
                <w:szCs w:val="16"/>
              </w:rPr>
              <w:t>*</w:t>
            </w:r>
          </w:p>
          <w:p w14:paraId="563E299B" w14:textId="77777777" w:rsidR="008031D5" w:rsidRPr="00A97053" w:rsidRDefault="008031D5" w:rsidP="008031D5">
            <w:pPr>
              <w:jc w:val="both"/>
              <w:rPr>
                <w:rFonts w:ascii="Century Gothic" w:hAnsi="Century Gothic"/>
                <w:sz w:val="16"/>
                <w:szCs w:val="16"/>
              </w:rPr>
            </w:pPr>
          </w:p>
          <w:p w14:paraId="079A318E" w14:textId="3388D135" w:rsidR="008031D5" w:rsidRPr="00A97053" w:rsidRDefault="008031D5" w:rsidP="008031D5">
            <w:pPr>
              <w:ind w:left="405"/>
              <w:jc w:val="both"/>
              <w:rPr>
                <w:rFonts w:ascii="Century Gothic" w:hAnsi="Century Gothic"/>
                <w:sz w:val="16"/>
                <w:szCs w:val="16"/>
              </w:rPr>
            </w:pPr>
            <w:r w:rsidRPr="00A97053">
              <w:rPr>
                <w:rFonts w:ascii="Century Gothic" w:hAnsi="Century Gothic"/>
                <w:sz w:val="16"/>
                <w:szCs w:val="16"/>
              </w:rPr>
              <w:t xml:space="preserve">. </w:t>
            </w:r>
            <w:r w:rsidR="00A97053">
              <w:rPr>
                <w:rFonts w:ascii="Century Gothic" w:hAnsi="Century Gothic"/>
                <w:sz w:val="16"/>
                <w:szCs w:val="16"/>
              </w:rPr>
              <w:t xml:space="preserve"> </w:t>
            </w:r>
            <w:r w:rsidRPr="00A97053">
              <w:rPr>
                <w:rFonts w:ascii="Century Gothic" w:hAnsi="Century Gothic"/>
                <w:sz w:val="16"/>
                <w:szCs w:val="16"/>
              </w:rPr>
              <w:t>Mobilier et matériel d’exploitation</w:t>
            </w:r>
          </w:p>
          <w:p w14:paraId="416BBACD" w14:textId="0DDF18CD" w:rsidR="008031D5" w:rsidRPr="00A97053" w:rsidRDefault="00485E74" w:rsidP="008031D5">
            <w:pPr>
              <w:ind w:left="405"/>
              <w:jc w:val="both"/>
              <w:rPr>
                <w:rFonts w:ascii="Century Gothic" w:hAnsi="Century Gothic"/>
                <w:sz w:val="16"/>
                <w:szCs w:val="16"/>
              </w:rPr>
            </w:pPr>
            <w:r w:rsidRPr="00A97053">
              <w:rPr>
                <w:rFonts w:ascii="Century Gothic" w:hAnsi="Century Gothic"/>
                <w:sz w:val="16"/>
                <w:szCs w:val="16"/>
              </w:rPr>
              <w:t xml:space="preserve">. </w:t>
            </w:r>
            <w:r w:rsidR="00A97053" w:rsidRPr="00A97053">
              <w:rPr>
                <w:rFonts w:ascii="Century Gothic" w:hAnsi="Century Gothic"/>
                <w:sz w:val="16"/>
                <w:szCs w:val="16"/>
              </w:rPr>
              <w:t xml:space="preserve"> Stock</w:t>
            </w:r>
          </w:p>
          <w:p w14:paraId="5CEA1660" w14:textId="77777777" w:rsidR="008031D5" w:rsidRPr="00A97053" w:rsidRDefault="008031D5" w:rsidP="008031D5">
            <w:pPr>
              <w:ind w:left="405"/>
              <w:jc w:val="both"/>
              <w:rPr>
                <w:rFonts w:ascii="Century Gothic" w:hAnsi="Century Gothic"/>
                <w:sz w:val="18"/>
                <w:szCs w:val="18"/>
              </w:rPr>
            </w:pPr>
          </w:p>
          <w:p w14:paraId="2F013006" w14:textId="638AA23F" w:rsidR="008031D5" w:rsidRPr="00A97053" w:rsidRDefault="008031D5" w:rsidP="008031D5">
            <w:pPr>
              <w:ind w:left="405"/>
              <w:jc w:val="both"/>
              <w:rPr>
                <w:rFonts w:ascii="Century Gothic" w:hAnsi="Century Gothic"/>
                <w:i/>
                <w:sz w:val="14"/>
                <w:szCs w:val="14"/>
              </w:rPr>
            </w:pPr>
            <w:r w:rsidRPr="00A97053">
              <w:rPr>
                <w:rFonts w:ascii="Century Gothic" w:hAnsi="Century Gothic"/>
                <w:i/>
                <w:sz w:val="14"/>
                <w:szCs w:val="14"/>
              </w:rPr>
              <w:t>(*) A l’exception des mobiliers et matériels appartenant à des tiers et/ou faisant l’objet de contrats de crédit-bail, location, et de clause de réserve de propriété.</w:t>
            </w:r>
          </w:p>
          <w:p w14:paraId="5B9C2B72" w14:textId="77777777" w:rsidR="008731A5" w:rsidRPr="00A97053" w:rsidRDefault="008731A5" w:rsidP="008031D5">
            <w:pPr>
              <w:ind w:left="405"/>
              <w:jc w:val="both"/>
              <w:rPr>
                <w:rFonts w:ascii="Century Gothic" w:hAnsi="Century Gothic"/>
                <w:i/>
                <w:sz w:val="14"/>
                <w:szCs w:val="14"/>
              </w:rPr>
            </w:pPr>
          </w:p>
          <w:p w14:paraId="2CADF755" w14:textId="3D75FC18" w:rsidR="008031D5" w:rsidRPr="00485E74" w:rsidRDefault="008731A5" w:rsidP="00A97053">
            <w:pPr>
              <w:ind w:left="405"/>
              <w:jc w:val="both"/>
              <w:rPr>
                <w:rFonts w:ascii="Century Gothic" w:hAnsi="Century Gothic"/>
                <w:sz w:val="16"/>
                <w:szCs w:val="16"/>
              </w:rPr>
            </w:pPr>
            <w:r w:rsidRPr="00A97053">
              <w:rPr>
                <w:rFonts w:ascii="Century Gothic" w:hAnsi="Century Gothic"/>
                <w:b/>
                <w:i/>
                <w:sz w:val="14"/>
                <w:szCs w:val="14"/>
              </w:rPr>
              <w:t xml:space="preserve">Le contrat de franchise conclu avec PROXI </w:t>
            </w:r>
            <w:r w:rsidR="00B20565" w:rsidRPr="00A97053">
              <w:rPr>
                <w:rFonts w:ascii="Century Gothic" w:hAnsi="Century Gothic"/>
                <w:b/>
                <w:i/>
                <w:sz w:val="14"/>
                <w:szCs w:val="14"/>
              </w:rPr>
              <w:t>étant hors périmètre de la cession.</w:t>
            </w:r>
            <w:bookmarkStart w:id="21" w:name="SAFFAIRE_CPRABREVIALIB_0"/>
            <w:bookmarkStart w:id="22" w:name="SAFFAIRE_CPRNOM_0"/>
            <w:bookmarkStart w:id="23" w:name="SAFFAIRE_CPRRUE1_0"/>
            <w:bookmarkStart w:id="24" w:name="SAFFAIRE_CPRRUE2_0"/>
            <w:bookmarkStart w:id="25" w:name="SAFFAIRE_CPRCODPOST_0"/>
            <w:bookmarkStart w:id="26" w:name="SAFFAIRE_CPRBURDIS_0"/>
            <w:bookmarkEnd w:id="21"/>
            <w:bookmarkEnd w:id="22"/>
            <w:bookmarkEnd w:id="23"/>
            <w:bookmarkEnd w:id="24"/>
            <w:bookmarkEnd w:id="25"/>
            <w:bookmarkEnd w:id="26"/>
          </w:p>
        </w:tc>
      </w:tr>
    </w:tbl>
    <w:p w14:paraId="34A9234B" w14:textId="77777777" w:rsidR="003C7819" w:rsidRPr="009E0783" w:rsidRDefault="008031D5" w:rsidP="00890664">
      <w:pPr>
        <w:ind w:left="405"/>
        <w:jc w:val="both"/>
        <w:outlineLvl w:val="0"/>
        <w:rPr>
          <w:rFonts w:ascii="Century Gothic" w:hAnsi="Century Gothic"/>
          <w:b/>
          <w:sz w:val="22"/>
          <w:szCs w:val="22"/>
          <w:u w:val="single"/>
        </w:rPr>
      </w:pPr>
      <w:r w:rsidRPr="009E0783">
        <w:rPr>
          <w:rFonts w:ascii="Century Gothic" w:hAnsi="Century Gothic"/>
          <w:b/>
          <w:sz w:val="22"/>
          <w:szCs w:val="22"/>
          <w:u w:val="single"/>
        </w:rPr>
        <w:lastRenderedPageBreak/>
        <w:t>ELEMENT</w:t>
      </w:r>
      <w:r w:rsidR="003C7819" w:rsidRPr="009E0783">
        <w:rPr>
          <w:rFonts w:ascii="Century Gothic" w:hAnsi="Century Gothic"/>
          <w:b/>
          <w:sz w:val="22"/>
          <w:szCs w:val="22"/>
          <w:u w:val="single"/>
        </w:rPr>
        <w:t>S</w:t>
      </w:r>
      <w:r w:rsidRPr="009E0783">
        <w:rPr>
          <w:rFonts w:ascii="Century Gothic" w:hAnsi="Century Gothic"/>
          <w:b/>
          <w:sz w:val="22"/>
          <w:szCs w:val="22"/>
          <w:u w:val="single"/>
        </w:rPr>
        <w:t xml:space="preserve"> COMPTABLES </w:t>
      </w:r>
    </w:p>
    <w:p w14:paraId="57BBC398" w14:textId="77777777" w:rsidR="003C7819" w:rsidRPr="00D534CD" w:rsidRDefault="003C7819" w:rsidP="00890664">
      <w:pPr>
        <w:ind w:left="405"/>
        <w:jc w:val="both"/>
        <w:rPr>
          <w:rFonts w:ascii="Century Gothic" w:hAnsi="Century Gothic"/>
        </w:rPr>
      </w:pPr>
    </w:p>
    <w:p w14:paraId="594B85C5" w14:textId="0EC3BE73" w:rsidR="003C7819" w:rsidRPr="00D534CD" w:rsidRDefault="008031D5" w:rsidP="00890664">
      <w:pPr>
        <w:ind w:left="405"/>
        <w:jc w:val="both"/>
        <w:outlineLvl w:val="0"/>
        <w:rPr>
          <w:rFonts w:ascii="Century Gothic" w:hAnsi="Century Gothic"/>
        </w:rPr>
      </w:pPr>
      <w:r>
        <w:rPr>
          <w:rFonts w:ascii="Century Gothic" w:hAnsi="Century Gothic"/>
        </w:rPr>
        <w:t>La c</w:t>
      </w:r>
      <w:r w:rsidR="003C7819" w:rsidRPr="00D534CD">
        <w:rPr>
          <w:rFonts w:ascii="Century Gothic" w:hAnsi="Century Gothic"/>
        </w:rPr>
        <w:t>omptabilité</w:t>
      </w:r>
      <w:r>
        <w:rPr>
          <w:rFonts w:ascii="Century Gothic" w:hAnsi="Century Gothic"/>
        </w:rPr>
        <w:t xml:space="preserve"> est </w:t>
      </w:r>
      <w:r w:rsidR="00E85867">
        <w:rPr>
          <w:rFonts w:ascii="Century Gothic" w:hAnsi="Century Gothic"/>
        </w:rPr>
        <w:t>s</w:t>
      </w:r>
      <w:r w:rsidR="003C7819" w:rsidRPr="00D534CD">
        <w:rPr>
          <w:rFonts w:ascii="Century Gothic" w:hAnsi="Century Gothic"/>
        </w:rPr>
        <w:t>uivie par le Cabinet</w:t>
      </w:r>
      <w:bookmarkStart w:id="27" w:name="SAFFAIRE_EXCABREVIALIB_0"/>
      <w:bookmarkStart w:id="28" w:name="SAFFAIRE_EXCNOM_0"/>
      <w:bookmarkEnd w:id="27"/>
      <w:r w:rsidR="00E85867">
        <w:rPr>
          <w:rFonts w:ascii="Century Gothic" w:hAnsi="Century Gothic"/>
        </w:rPr>
        <w:t xml:space="preserve"> </w:t>
      </w:r>
      <w:r w:rsidR="003C7819" w:rsidRPr="00D534CD">
        <w:rPr>
          <w:rFonts w:ascii="Century Gothic" w:hAnsi="Century Gothic"/>
        </w:rPr>
        <w:t>T2C</w:t>
      </w:r>
      <w:bookmarkEnd w:id="28"/>
      <w:r w:rsidR="003C7819" w:rsidRPr="00D534CD">
        <w:rPr>
          <w:rFonts w:ascii="Century Gothic" w:hAnsi="Century Gothic"/>
        </w:rPr>
        <w:t xml:space="preserve"> sis </w:t>
      </w:r>
      <w:bookmarkStart w:id="29" w:name="SAFFAIRE_EXCRUE1_0"/>
      <w:r w:rsidR="003C7819" w:rsidRPr="00D534CD">
        <w:rPr>
          <w:rFonts w:ascii="Century Gothic" w:hAnsi="Century Gothic"/>
        </w:rPr>
        <w:t>2 Rue du Colonel Picard</w:t>
      </w:r>
      <w:bookmarkEnd w:id="29"/>
      <w:r w:rsidR="003C7819" w:rsidRPr="00D534CD">
        <w:rPr>
          <w:rFonts w:ascii="Century Gothic" w:hAnsi="Century Gothic"/>
        </w:rPr>
        <w:t xml:space="preserve"> </w:t>
      </w:r>
      <w:bookmarkStart w:id="30" w:name="SAFFAIRE_EXCRUE2_0"/>
      <w:bookmarkEnd w:id="30"/>
      <w:r w:rsidR="00E85867">
        <w:rPr>
          <w:rFonts w:ascii="Century Gothic" w:hAnsi="Century Gothic"/>
        </w:rPr>
        <w:t>TALENCE (</w:t>
      </w:r>
      <w:bookmarkStart w:id="31" w:name="SAFFAIRE_EXCCODPOST_0"/>
      <w:r w:rsidR="003C7819" w:rsidRPr="00D534CD">
        <w:rPr>
          <w:rFonts w:ascii="Century Gothic" w:hAnsi="Century Gothic"/>
        </w:rPr>
        <w:t>33400</w:t>
      </w:r>
      <w:bookmarkEnd w:id="31"/>
      <w:r w:rsidR="00E85867">
        <w:rPr>
          <w:rFonts w:ascii="Century Gothic" w:hAnsi="Century Gothic"/>
        </w:rPr>
        <w:t xml:space="preserve">) </w:t>
      </w:r>
    </w:p>
    <w:p w14:paraId="4157B174" w14:textId="77777777" w:rsidR="003C7819" w:rsidRPr="00D534CD" w:rsidRDefault="003C7819" w:rsidP="00890664">
      <w:pPr>
        <w:ind w:left="405"/>
        <w:jc w:val="both"/>
        <w:rPr>
          <w:rFonts w:ascii="Century Gothic" w:hAnsi="Century Gothic"/>
        </w:rPr>
      </w:pPr>
    </w:p>
    <w:p w14:paraId="5C3F95A4" w14:textId="77777777" w:rsidR="008031D5" w:rsidRDefault="008031D5" w:rsidP="00890664">
      <w:pPr>
        <w:ind w:left="405"/>
        <w:jc w:val="both"/>
        <w:outlineLvl w:val="0"/>
        <w:rPr>
          <w:rFonts w:ascii="Century Gothic" w:hAnsi="Century Gothic"/>
        </w:rPr>
      </w:pPr>
      <w:r>
        <w:rPr>
          <w:rFonts w:ascii="Century Gothic" w:hAnsi="Century Gothic"/>
        </w:rPr>
        <w:t>Les pièces transmises font état des résultats suivants :</w:t>
      </w:r>
    </w:p>
    <w:p w14:paraId="0E5CA101" w14:textId="77777777" w:rsidR="008031D5" w:rsidRPr="00D534CD" w:rsidRDefault="008031D5" w:rsidP="00890664">
      <w:pPr>
        <w:ind w:left="405"/>
        <w:jc w:val="both"/>
        <w:outlineLvl w:val="0"/>
        <w:rPr>
          <w:rFonts w:ascii="Century Gothic" w:hAnsi="Century Gothic"/>
        </w:rPr>
      </w:pPr>
    </w:p>
    <w:tbl>
      <w:tblPr>
        <w:tblW w:w="0" w:type="auto"/>
        <w:tblInd w:w="8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22"/>
        <w:gridCol w:w="1701"/>
        <w:gridCol w:w="1701"/>
      </w:tblGrid>
      <w:tr w:rsidR="00E85867" w:rsidRPr="00D534CD" w14:paraId="0DE24491" w14:textId="77777777" w:rsidTr="00485E74">
        <w:tc>
          <w:tcPr>
            <w:tcW w:w="2422" w:type="dxa"/>
            <w:tcBorders>
              <w:top w:val="nil"/>
              <w:left w:val="nil"/>
              <w:bottom w:val="double" w:sz="4" w:space="0" w:color="auto"/>
              <w:right w:val="double" w:sz="4" w:space="0" w:color="auto"/>
            </w:tcBorders>
          </w:tcPr>
          <w:p w14:paraId="12995079" w14:textId="77777777" w:rsidR="00E85867" w:rsidRPr="00D534CD" w:rsidRDefault="00E85867" w:rsidP="00E85867">
            <w:pPr>
              <w:jc w:val="both"/>
              <w:rPr>
                <w:rFonts w:ascii="Century Gothic" w:hAnsi="Century Gothic"/>
              </w:rPr>
            </w:pPr>
          </w:p>
        </w:tc>
        <w:tc>
          <w:tcPr>
            <w:tcW w:w="1701" w:type="dxa"/>
            <w:tcBorders>
              <w:top w:val="double" w:sz="4" w:space="0" w:color="auto"/>
              <w:left w:val="nil"/>
              <w:bottom w:val="single" w:sz="8" w:space="0" w:color="auto"/>
            </w:tcBorders>
          </w:tcPr>
          <w:p w14:paraId="1EB0F2C6" w14:textId="29FCC0B4" w:rsidR="00E85867" w:rsidRPr="00D534CD" w:rsidRDefault="00E85867" w:rsidP="00E85867">
            <w:pPr>
              <w:spacing w:before="120"/>
              <w:jc w:val="center"/>
              <w:rPr>
                <w:rFonts w:ascii="Century Gothic" w:hAnsi="Century Gothic"/>
                <w:b/>
              </w:rPr>
            </w:pPr>
            <w:r w:rsidRPr="006E528A">
              <w:rPr>
                <w:rFonts w:ascii="Century Gothic" w:hAnsi="Century Gothic"/>
                <w:b/>
                <w:sz w:val="18"/>
                <w:szCs w:val="18"/>
              </w:rPr>
              <w:t>31/12/20</w:t>
            </w:r>
            <w:r>
              <w:rPr>
                <w:rFonts w:ascii="Century Gothic" w:hAnsi="Century Gothic"/>
                <w:b/>
                <w:sz w:val="18"/>
                <w:szCs w:val="18"/>
              </w:rPr>
              <w:t>22</w:t>
            </w:r>
          </w:p>
        </w:tc>
        <w:tc>
          <w:tcPr>
            <w:tcW w:w="1701" w:type="dxa"/>
            <w:tcBorders>
              <w:top w:val="double" w:sz="4" w:space="0" w:color="auto"/>
              <w:bottom w:val="single" w:sz="8" w:space="0" w:color="auto"/>
            </w:tcBorders>
          </w:tcPr>
          <w:p w14:paraId="055E4DFB" w14:textId="30B94B23" w:rsidR="00E85867" w:rsidRPr="00D534CD" w:rsidRDefault="00E85867" w:rsidP="00E85867">
            <w:pPr>
              <w:spacing w:before="120"/>
              <w:jc w:val="center"/>
              <w:rPr>
                <w:rFonts w:ascii="Century Gothic" w:hAnsi="Century Gothic"/>
                <w:b/>
              </w:rPr>
            </w:pPr>
            <w:r>
              <w:rPr>
                <w:rFonts w:ascii="Century Gothic" w:hAnsi="Century Gothic"/>
                <w:b/>
                <w:sz w:val="18"/>
                <w:szCs w:val="18"/>
              </w:rPr>
              <w:t>31/12/2021</w:t>
            </w:r>
          </w:p>
        </w:tc>
      </w:tr>
      <w:tr w:rsidR="00E85867" w:rsidRPr="00D534CD" w14:paraId="209C3B95" w14:textId="77777777" w:rsidTr="00485E74">
        <w:tc>
          <w:tcPr>
            <w:tcW w:w="2422" w:type="dxa"/>
            <w:tcBorders>
              <w:top w:val="nil"/>
            </w:tcBorders>
          </w:tcPr>
          <w:p w14:paraId="3C6D32DC" w14:textId="77777777" w:rsidR="00E85867" w:rsidRPr="00D534CD" w:rsidRDefault="00E85867" w:rsidP="00E85867">
            <w:pPr>
              <w:spacing w:before="120" w:after="120"/>
              <w:ind w:left="113"/>
              <w:jc w:val="both"/>
              <w:rPr>
                <w:rFonts w:ascii="Century Gothic" w:hAnsi="Century Gothic"/>
              </w:rPr>
            </w:pPr>
            <w:r w:rsidRPr="00D534CD">
              <w:rPr>
                <w:rFonts w:ascii="Century Gothic" w:hAnsi="Century Gothic"/>
              </w:rPr>
              <w:t>Chiffre d’Affaires</w:t>
            </w:r>
          </w:p>
        </w:tc>
        <w:tc>
          <w:tcPr>
            <w:tcW w:w="1701" w:type="dxa"/>
            <w:tcBorders>
              <w:top w:val="nil"/>
            </w:tcBorders>
          </w:tcPr>
          <w:p w14:paraId="44450700" w14:textId="4F84420C" w:rsidR="00E85867" w:rsidRPr="00D534CD" w:rsidRDefault="00E85867" w:rsidP="00E85867">
            <w:pPr>
              <w:spacing w:before="120" w:after="120"/>
              <w:jc w:val="center"/>
              <w:rPr>
                <w:rFonts w:ascii="Century Gothic" w:hAnsi="Century Gothic"/>
              </w:rPr>
            </w:pPr>
            <w:r w:rsidRPr="00A449FA">
              <w:rPr>
                <w:rFonts w:ascii="Century Gothic" w:hAnsi="Century Gothic"/>
                <w:sz w:val="18"/>
                <w:szCs w:val="18"/>
              </w:rPr>
              <w:t>303 445€</w:t>
            </w:r>
          </w:p>
        </w:tc>
        <w:tc>
          <w:tcPr>
            <w:tcW w:w="1701" w:type="dxa"/>
            <w:tcBorders>
              <w:top w:val="nil"/>
            </w:tcBorders>
          </w:tcPr>
          <w:p w14:paraId="272A661D" w14:textId="1FE6B960" w:rsidR="00E85867" w:rsidRPr="00D534CD" w:rsidRDefault="00E85867" w:rsidP="00E85867">
            <w:pPr>
              <w:spacing w:before="120" w:after="120"/>
              <w:jc w:val="center"/>
              <w:rPr>
                <w:rFonts w:ascii="Century Gothic" w:hAnsi="Century Gothic"/>
              </w:rPr>
            </w:pPr>
            <w:r>
              <w:rPr>
                <w:rFonts w:ascii="Century Gothic" w:hAnsi="Century Gothic"/>
                <w:sz w:val="18"/>
                <w:szCs w:val="18"/>
              </w:rPr>
              <w:t>174 114€</w:t>
            </w:r>
          </w:p>
        </w:tc>
      </w:tr>
      <w:tr w:rsidR="00E85867" w:rsidRPr="00D534CD" w14:paraId="3195A575" w14:textId="77777777" w:rsidTr="00485E74">
        <w:tc>
          <w:tcPr>
            <w:tcW w:w="2422" w:type="dxa"/>
          </w:tcPr>
          <w:p w14:paraId="24A67CD3" w14:textId="77777777" w:rsidR="00E85867" w:rsidRPr="00D534CD" w:rsidRDefault="00E85867" w:rsidP="00E85867">
            <w:pPr>
              <w:spacing w:before="120" w:after="120"/>
              <w:ind w:left="113"/>
              <w:jc w:val="both"/>
              <w:rPr>
                <w:rFonts w:ascii="Century Gothic" w:hAnsi="Century Gothic"/>
              </w:rPr>
            </w:pPr>
            <w:r w:rsidRPr="00D534CD">
              <w:rPr>
                <w:rFonts w:ascii="Century Gothic" w:hAnsi="Century Gothic"/>
              </w:rPr>
              <w:t>Résultat d’Exploitation</w:t>
            </w:r>
          </w:p>
        </w:tc>
        <w:tc>
          <w:tcPr>
            <w:tcW w:w="1701" w:type="dxa"/>
          </w:tcPr>
          <w:p w14:paraId="220F7F40" w14:textId="71626ABE" w:rsidR="00E85867" w:rsidRPr="00D534CD" w:rsidRDefault="00E85867" w:rsidP="00E85867">
            <w:pPr>
              <w:spacing w:before="120" w:after="120"/>
              <w:jc w:val="center"/>
              <w:rPr>
                <w:rFonts w:ascii="Century Gothic" w:hAnsi="Century Gothic"/>
              </w:rPr>
            </w:pPr>
            <w:r>
              <w:rPr>
                <w:rFonts w:ascii="Century Gothic" w:hAnsi="Century Gothic"/>
                <w:sz w:val="18"/>
                <w:szCs w:val="18"/>
              </w:rPr>
              <w:t>-20 652€</w:t>
            </w:r>
          </w:p>
        </w:tc>
        <w:tc>
          <w:tcPr>
            <w:tcW w:w="1701" w:type="dxa"/>
          </w:tcPr>
          <w:p w14:paraId="4791707F" w14:textId="67A5F72D" w:rsidR="00E85867" w:rsidRPr="00D534CD" w:rsidRDefault="00E85867" w:rsidP="00E85867">
            <w:pPr>
              <w:spacing w:before="120" w:after="120"/>
              <w:jc w:val="center"/>
              <w:rPr>
                <w:rFonts w:ascii="Century Gothic" w:hAnsi="Century Gothic"/>
              </w:rPr>
            </w:pPr>
            <w:r>
              <w:rPr>
                <w:rFonts w:ascii="Century Gothic" w:hAnsi="Century Gothic"/>
                <w:sz w:val="18"/>
                <w:szCs w:val="18"/>
              </w:rPr>
              <w:t>-10 738€</w:t>
            </w:r>
          </w:p>
        </w:tc>
      </w:tr>
      <w:tr w:rsidR="00E85867" w:rsidRPr="00D534CD" w14:paraId="30C6CDBD" w14:textId="77777777" w:rsidTr="00485E74">
        <w:tc>
          <w:tcPr>
            <w:tcW w:w="2422" w:type="dxa"/>
          </w:tcPr>
          <w:p w14:paraId="54F953DE" w14:textId="77777777" w:rsidR="00E85867" w:rsidRPr="00D534CD" w:rsidRDefault="00E85867" w:rsidP="00E85867">
            <w:pPr>
              <w:spacing w:before="120" w:after="120"/>
              <w:ind w:left="113"/>
              <w:jc w:val="both"/>
              <w:rPr>
                <w:rFonts w:ascii="Century Gothic" w:hAnsi="Century Gothic"/>
              </w:rPr>
            </w:pPr>
            <w:r w:rsidRPr="00D534CD">
              <w:rPr>
                <w:rFonts w:ascii="Century Gothic" w:hAnsi="Century Gothic"/>
              </w:rPr>
              <w:t>Résultat Courant</w:t>
            </w:r>
          </w:p>
        </w:tc>
        <w:tc>
          <w:tcPr>
            <w:tcW w:w="1701" w:type="dxa"/>
          </w:tcPr>
          <w:p w14:paraId="7C1347BB" w14:textId="650878CC" w:rsidR="00E85867" w:rsidRPr="00D534CD" w:rsidRDefault="00E85867" w:rsidP="00E85867">
            <w:pPr>
              <w:spacing w:before="120" w:after="120"/>
              <w:jc w:val="center"/>
              <w:rPr>
                <w:rFonts w:ascii="Century Gothic" w:hAnsi="Century Gothic"/>
              </w:rPr>
            </w:pPr>
            <w:r>
              <w:rPr>
                <w:rFonts w:ascii="Century Gothic" w:hAnsi="Century Gothic"/>
                <w:sz w:val="18"/>
                <w:szCs w:val="18"/>
              </w:rPr>
              <w:t>-16 659€</w:t>
            </w:r>
          </w:p>
        </w:tc>
        <w:tc>
          <w:tcPr>
            <w:tcW w:w="1701" w:type="dxa"/>
          </w:tcPr>
          <w:p w14:paraId="0AB3DA35" w14:textId="110F2931" w:rsidR="00E85867" w:rsidRPr="00D534CD" w:rsidRDefault="00E85867" w:rsidP="00E85867">
            <w:pPr>
              <w:spacing w:before="120" w:after="120"/>
              <w:jc w:val="center"/>
              <w:rPr>
                <w:rFonts w:ascii="Century Gothic" w:hAnsi="Century Gothic"/>
              </w:rPr>
            </w:pPr>
            <w:r>
              <w:rPr>
                <w:rFonts w:ascii="Century Gothic" w:hAnsi="Century Gothic"/>
                <w:sz w:val="18"/>
                <w:szCs w:val="18"/>
              </w:rPr>
              <w:t>-13 530€</w:t>
            </w:r>
          </w:p>
        </w:tc>
      </w:tr>
      <w:tr w:rsidR="00E85867" w:rsidRPr="00D534CD" w14:paraId="1489E617" w14:textId="77777777" w:rsidTr="00485E74">
        <w:tc>
          <w:tcPr>
            <w:tcW w:w="2422" w:type="dxa"/>
            <w:tcBorders>
              <w:bottom w:val="double" w:sz="4" w:space="0" w:color="auto"/>
            </w:tcBorders>
          </w:tcPr>
          <w:p w14:paraId="55CFA520" w14:textId="77777777" w:rsidR="00E85867" w:rsidRPr="00D534CD" w:rsidRDefault="00E85867" w:rsidP="00E85867">
            <w:pPr>
              <w:spacing w:before="120" w:after="120"/>
              <w:ind w:left="113"/>
              <w:jc w:val="both"/>
              <w:rPr>
                <w:rFonts w:ascii="Century Gothic" w:hAnsi="Century Gothic"/>
              </w:rPr>
            </w:pPr>
            <w:r w:rsidRPr="00D534CD">
              <w:rPr>
                <w:rFonts w:ascii="Century Gothic" w:hAnsi="Century Gothic"/>
              </w:rPr>
              <w:t>Résultat Net</w:t>
            </w:r>
          </w:p>
        </w:tc>
        <w:tc>
          <w:tcPr>
            <w:tcW w:w="1701" w:type="dxa"/>
            <w:tcBorders>
              <w:bottom w:val="double" w:sz="4" w:space="0" w:color="auto"/>
            </w:tcBorders>
          </w:tcPr>
          <w:p w14:paraId="19FE91D2" w14:textId="0DABF2AD" w:rsidR="00E85867" w:rsidRPr="00D534CD" w:rsidRDefault="00E85867" w:rsidP="00E85867">
            <w:pPr>
              <w:spacing w:before="120" w:after="120"/>
              <w:jc w:val="center"/>
              <w:rPr>
                <w:rFonts w:ascii="Century Gothic" w:hAnsi="Century Gothic"/>
              </w:rPr>
            </w:pPr>
            <w:r>
              <w:rPr>
                <w:rFonts w:ascii="Century Gothic" w:hAnsi="Century Gothic"/>
                <w:sz w:val="18"/>
                <w:szCs w:val="18"/>
              </w:rPr>
              <w:t>-16 991€</w:t>
            </w:r>
          </w:p>
        </w:tc>
        <w:tc>
          <w:tcPr>
            <w:tcW w:w="1701" w:type="dxa"/>
            <w:tcBorders>
              <w:bottom w:val="double" w:sz="4" w:space="0" w:color="auto"/>
            </w:tcBorders>
          </w:tcPr>
          <w:p w14:paraId="562CECEB" w14:textId="1889A154" w:rsidR="00E85867" w:rsidRPr="00D534CD" w:rsidRDefault="00E85867" w:rsidP="00E85867">
            <w:pPr>
              <w:spacing w:before="120" w:after="120"/>
              <w:jc w:val="center"/>
              <w:rPr>
                <w:rFonts w:ascii="Century Gothic" w:hAnsi="Century Gothic"/>
              </w:rPr>
            </w:pPr>
            <w:r>
              <w:rPr>
                <w:rFonts w:ascii="Century Gothic" w:hAnsi="Century Gothic"/>
                <w:sz w:val="18"/>
                <w:szCs w:val="18"/>
              </w:rPr>
              <w:t>-13 617</w:t>
            </w:r>
          </w:p>
        </w:tc>
      </w:tr>
    </w:tbl>
    <w:p w14:paraId="094CB75B" w14:textId="77777777" w:rsidR="00890664" w:rsidRDefault="00890664" w:rsidP="00890664">
      <w:pPr>
        <w:ind w:left="405"/>
        <w:jc w:val="both"/>
        <w:rPr>
          <w:rFonts w:ascii="Century Gothic" w:hAnsi="Century Gothic"/>
        </w:rPr>
      </w:pPr>
    </w:p>
    <w:p w14:paraId="5F22DDF9" w14:textId="77777777" w:rsidR="00485E74" w:rsidRPr="00D534CD" w:rsidRDefault="00485E74" w:rsidP="00890664">
      <w:pPr>
        <w:ind w:left="405"/>
        <w:jc w:val="both"/>
        <w:rPr>
          <w:rFonts w:ascii="Century Gothic" w:hAnsi="Century Gothic"/>
        </w:rPr>
      </w:pPr>
    </w:p>
    <w:p w14:paraId="57AA70F9" w14:textId="77777777" w:rsidR="00485E74" w:rsidRPr="009E0783" w:rsidRDefault="00485E74" w:rsidP="00485E74">
      <w:pPr>
        <w:ind w:left="405"/>
        <w:jc w:val="both"/>
        <w:outlineLvl w:val="0"/>
        <w:rPr>
          <w:rFonts w:ascii="Century Gothic" w:hAnsi="Century Gothic"/>
          <w:b/>
          <w:sz w:val="22"/>
          <w:szCs w:val="22"/>
          <w:u w:val="single"/>
        </w:rPr>
      </w:pPr>
      <w:r w:rsidRPr="009E0783">
        <w:rPr>
          <w:rFonts w:ascii="Century Gothic" w:hAnsi="Century Gothic"/>
          <w:b/>
          <w:sz w:val="22"/>
          <w:szCs w:val="22"/>
          <w:u w:val="single"/>
        </w:rPr>
        <w:t>E</w:t>
      </w:r>
      <w:r>
        <w:rPr>
          <w:rFonts w:ascii="Century Gothic" w:hAnsi="Century Gothic"/>
          <w:b/>
          <w:sz w:val="22"/>
          <w:szCs w:val="22"/>
          <w:u w:val="single"/>
        </w:rPr>
        <w:t>FFECTIF</w:t>
      </w:r>
      <w:r w:rsidRPr="009E0783">
        <w:rPr>
          <w:rFonts w:ascii="Century Gothic" w:hAnsi="Century Gothic"/>
          <w:b/>
          <w:sz w:val="22"/>
          <w:szCs w:val="22"/>
          <w:u w:val="single"/>
        </w:rPr>
        <w:t xml:space="preserve"> </w:t>
      </w:r>
    </w:p>
    <w:p w14:paraId="40BCE04A" w14:textId="77777777" w:rsidR="00890664" w:rsidRDefault="00890664" w:rsidP="00890664">
      <w:pPr>
        <w:ind w:left="405"/>
        <w:jc w:val="both"/>
        <w:rPr>
          <w:rFonts w:ascii="Century Gothic" w:hAnsi="Century Gothic"/>
        </w:rPr>
      </w:pPr>
    </w:p>
    <w:p w14:paraId="364F6B7A" w14:textId="77777777" w:rsidR="00E85867" w:rsidRPr="006E528A" w:rsidRDefault="00E85867" w:rsidP="00E85867">
      <w:pPr>
        <w:ind w:left="426"/>
        <w:jc w:val="both"/>
        <w:rPr>
          <w:rFonts w:ascii="Century Gothic" w:hAnsi="Century Gothic"/>
        </w:rPr>
      </w:pPr>
      <w:r w:rsidRPr="006E528A">
        <w:rPr>
          <w:rFonts w:ascii="Century Gothic" w:hAnsi="Century Gothic"/>
        </w:rPr>
        <w:t xml:space="preserve">La société emploie </w:t>
      </w:r>
      <w:bookmarkStart w:id="32" w:name="SAFFAIRE_EFFECTIF_0"/>
      <w:r w:rsidRPr="006E528A">
        <w:rPr>
          <w:rFonts w:ascii="Century Gothic" w:hAnsi="Century Gothic"/>
        </w:rPr>
        <w:t>1</w:t>
      </w:r>
      <w:bookmarkEnd w:id="32"/>
      <w:r w:rsidRPr="006E528A">
        <w:rPr>
          <w:rFonts w:ascii="Century Gothic" w:hAnsi="Century Gothic"/>
        </w:rPr>
        <w:t xml:space="preserve"> salarié.</w:t>
      </w:r>
    </w:p>
    <w:p w14:paraId="67FB25CC" w14:textId="77777777" w:rsidR="003C7819" w:rsidRDefault="003C7819" w:rsidP="00890664">
      <w:pPr>
        <w:ind w:left="405"/>
        <w:jc w:val="both"/>
        <w:rPr>
          <w:rFonts w:ascii="Century Gothic" w:hAnsi="Century Gothic"/>
        </w:rPr>
      </w:pPr>
    </w:p>
    <w:p w14:paraId="28E5EF4F" w14:textId="77777777" w:rsidR="00485E74" w:rsidRPr="009E0783" w:rsidRDefault="00485E74" w:rsidP="00485E74">
      <w:pPr>
        <w:ind w:left="405"/>
        <w:jc w:val="both"/>
        <w:outlineLvl w:val="0"/>
        <w:rPr>
          <w:rFonts w:ascii="Century Gothic" w:hAnsi="Century Gothic"/>
          <w:b/>
          <w:sz w:val="22"/>
          <w:szCs w:val="22"/>
          <w:u w:val="single"/>
        </w:rPr>
      </w:pPr>
      <w:r>
        <w:rPr>
          <w:rFonts w:ascii="Century Gothic" w:hAnsi="Century Gothic"/>
          <w:b/>
          <w:sz w:val="22"/>
          <w:szCs w:val="22"/>
          <w:u w:val="single"/>
        </w:rPr>
        <w:t>DATE LIMITE DE REMISE DES OFFRES</w:t>
      </w:r>
    </w:p>
    <w:p w14:paraId="181A6844" w14:textId="77777777" w:rsidR="00485E74" w:rsidRDefault="00485E74" w:rsidP="00890664">
      <w:pPr>
        <w:ind w:left="405"/>
        <w:jc w:val="both"/>
        <w:rPr>
          <w:rFonts w:ascii="Century Gothic" w:hAnsi="Century Gothic"/>
        </w:rPr>
      </w:pPr>
    </w:p>
    <w:p w14:paraId="481EC5E1" w14:textId="203F4467" w:rsidR="003C7819" w:rsidRPr="00485E74" w:rsidRDefault="007F784A" w:rsidP="00890664">
      <w:pPr>
        <w:ind w:left="405"/>
        <w:jc w:val="both"/>
        <w:rPr>
          <w:rFonts w:ascii="Century Gothic" w:hAnsi="Century Gothic"/>
          <w:b/>
        </w:rPr>
      </w:pPr>
      <w:r>
        <w:rPr>
          <w:rFonts w:ascii="Century Gothic" w:hAnsi="Century Gothic"/>
          <w:b/>
        </w:rPr>
        <w:t>12.05.2025 à 1</w:t>
      </w:r>
      <w:r w:rsidR="002915E5">
        <w:rPr>
          <w:rFonts w:ascii="Century Gothic" w:hAnsi="Century Gothic"/>
          <w:b/>
        </w:rPr>
        <w:t>2</w:t>
      </w:r>
      <w:r>
        <w:rPr>
          <w:rFonts w:ascii="Century Gothic" w:hAnsi="Century Gothic"/>
          <w:b/>
        </w:rPr>
        <w:t xml:space="preserve">h00 </w:t>
      </w:r>
    </w:p>
    <w:p w14:paraId="5F9A2606" w14:textId="77777777" w:rsidR="008031D5" w:rsidRDefault="008031D5" w:rsidP="00890664">
      <w:pPr>
        <w:ind w:left="405"/>
        <w:jc w:val="both"/>
        <w:rPr>
          <w:rFonts w:ascii="Century Gothic" w:hAnsi="Century Gothic"/>
        </w:rPr>
      </w:pPr>
    </w:p>
    <w:p w14:paraId="37B1937D" w14:textId="77777777" w:rsidR="00485E74" w:rsidRPr="009E0783" w:rsidRDefault="00485E74" w:rsidP="00485E74">
      <w:pPr>
        <w:ind w:left="405"/>
        <w:jc w:val="both"/>
        <w:outlineLvl w:val="0"/>
        <w:rPr>
          <w:rFonts w:ascii="Century Gothic" w:hAnsi="Century Gothic"/>
          <w:b/>
          <w:sz w:val="22"/>
          <w:szCs w:val="22"/>
          <w:u w:val="single"/>
        </w:rPr>
      </w:pPr>
      <w:r>
        <w:rPr>
          <w:rFonts w:ascii="Century Gothic" w:hAnsi="Century Gothic"/>
          <w:b/>
          <w:sz w:val="22"/>
          <w:szCs w:val="22"/>
          <w:u w:val="single"/>
        </w:rPr>
        <w:t>CONTACT PHILAE</w:t>
      </w:r>
    </w:p>
    <w:p w14:paraId="3273FE0C" w14:textId="77777777" w:rsidR="00485E74" w:rsidRDefault="00485E74" w:rsidP="00890664">
      <w:pPr>
        <w:ind w:left="405"/>
        <w:jc w:val="both"/>
        <w:rPr>
          <w:rFonts w:ascii="Century Gothic" w:hAnsi="Century Gothic"/>
        </w:rPr>
      </w:pPr>
    </w:p>
    <w:p w14:paraId="26E5F1D2" w14:textId="77777777" w:rsidR="00485E74" w:rsidRDefault="00485E74" w:rsidP="00485E74">
      <w:pPr>
        <w:tabs>
          <w:tab w:val="left" w:pos="7485"/>
        </w:tabs>
        <w:ind w:firstLine="426"/>
        <w:jc w:val="both"/>
        <w:outlineLvl w:val="0"/>
        <w:rPr>
          <w:rFonts w:ascii="Century Gothic" w:hAnsi="Century Gothic"/>
        </w:rPr>
      </w:pPr>
      <w:r>
        <w:rPr>
          <w:rFonts w:ascii="Century Gothic" w:hAnsi="Century Gothic"/>
        </w:rPr>
        <w:t>Tél :</w:t>
      </w:r>
      <w:r w:rsidRPr="00D534CD">
        <w:rPr>
          <w:rFonts w:ascii="Century Gothic" w:hAnsi="Century Gothic"/>
        </w:rPr>
        <w:t xml:space="preserve"> 05 56 79 16 58</w:t>
      </w:r>
    </w:p>
    <w:p w14:paraId="5E7AC880" w14:textId="77777777" w:rsidR="00485E74" w:rsidRPr="00D534CD" w:rsidRDefault="00485E74" w:rsidP="00485E74">
      <w:pPr>
        <w:tabs>
          <w:tab w:val="left" w:pos="7485"/>
        </w:tabs>
        <w:ind w:firstLine="426"/>
        <w:jc w:val="both"/>
        <w:outlineLvl w:val="0"/>
        <w:rPr>
          <w:rFonts w:ascii="Century Gothic" w:hAnsi="Century Gothic"/>
        </w:rPr>
      </w:pPr>
      <w:r>
        <w:rPr>
          <w:rFonts w:ascii="Century Gothic" w:hAnsi="Century Gothic"/>
        </w:rPr>
        <w:tab/>
      </w:r>
    </w:p>
    <w:p w14:paraId="276AADB8" w14:textId="77777777" w:rsidR="00485E74" w:rsidRDefault="00485E74" w:rsidP="00485E74">
      <w:pPr>
        <w:ind w:firstLine="426"/>
        <w:jc w:val="both"/>
        <w:rPr>
          <w:rFonts w:ascii="Century Gothic" w:hAnsi="Century Gothic"/>
        </w:rPr>
      </w:pPr>
      <w:r>
        <w:rPr>
          <w:rFonts w:ascii="Century Gothic" w:hAnsi="Century Gothic"/>
        </w:rPr>
        <w:t xml:space="preserve">Email : </w:t>
      </w:r>
      <w:r w:rsidR="00D51845" w:rsidRPr="00D51845">
        <w:rPr>
          <w:rFonts w:ascii="Century Gothic" w:hAnsi="Century Gothic"/>
        </w:rPr>
        <w:t>contact@philaemj.fr</w:t>
      </w:r>
    </w:p>
    <w:p w14:paraId="42972FCE" w14:textId="77777777" w:rsidR="008031D5" w:rsidRDefault="008031D5" w:rsidP="00485E74">
      <w:pPr>
        <w:ind w:left="405" w:firstLine="426"/>
        <w:jc w:val="both"/>
        <w:rPr>
          <w:rFonts w:ascii="Century Gothic" w:hAnsi="Century Gothic"/>
        </w:rPr>
      </w:pPr>
    </w:p>
    <w:p w14:paraId="31C3D4D0" w14:textId="56848D4B" w:rsidR="003C7819" w:rsidRDefault="003C7819" w:rsidP="00890664">
      <w:pPr>
        <w:ind w:left="405"/>
        <w:jc w:val="both"/>
        <w:outlineLvl w:val="0"/>
        <w:rPr>
          <w:rFonts w:ascii="Century Gothic" w:hAnsi="Century Gothic"/>
        </w:rPr>
      </w:pPr>
      <w:r w:rsidRPr="00D534CD">
        <w:rPr>
          <w:rFonts w:ascii="Century Gothic" w:hAnsi="Century Gothic"/>
        </w:rPr>
        <w:t xml:space="preserve">Fait à BORDEAUX, le </w:t>
      </w:r>
      <w:r w:rsidR="008D225C" w:rsidRPr="00D534CD">
        <w:rPr>
          <w:rFonts w:ascii="Century Gothic" w:hAnsi="Century Gothic"/>
        </w:rPr>
        <w:t>1</w:t>
      </w:r>
      <w:r w:rsidR="00560B32">
        <w:rPr>
          <w:rFonts w:ascii="Century Gothic" w:hAnsi="Century Gothic"/>
        </w:rPr>
        <w:t>8</w:t>
      </w:r>
      <w:r w:rsidR="008D225C" w:rsidRPr="00D534CD">
        <w:rPr>
          <w:rFonts w:ascii="Century Gothic" w:hAnsi="Century Gothic"/>
        </w:rPr>
        <w:t xml:space="preserve"> avril 2025</w:t>
      </w:r>
    </w:p>
    <w:p w14:paraId="40C7F3D3" w14:textId="6794C71B" w:rsidR="00AB5F38" w:rsidRDefault="00435165" w:rsidP="00AB5F38">
      <w:pPr>
        <w:ind w:left="426"/>
        <w:jc w:val="center"/>
        <w:rPr>
          <w:rFonts w:ascii="Century Gothic" w:hAnsi="Century Gothic"/>
        </w:rPr>
      </w:pPr>
      <w:r w:rsidRPr="00435165">
        <w:rPr>
          <w:rFonts w:ascii="Century" w:hAnsi="Century"/>
          <w:noProof/>
          <w:sz w:val="22"/>
          <w:szCs w:val="22"/>
        </w:rPr>
        <w:pict w14:anchorId="4A7E3A70">
          <v:shape id="Image 5" o:spid="_x0000_i1026" type="#_x0000_t75" style="width:91.5pt;height:61pt;visibility:visible;mso-wrap-style:square">
            <v:imagedata r:id="rId10" o:title=""/>
          </v:shape>
        </w:pict>
      </w:r>
      <w:bookmarkStart w:id="33" w:name="_GoBack"/>
      <w:bookmarkEnd w:id="33"/>
    </w:p>
    <w:p w14:paraId="51E1AB56" w14:textId="77777777" w:rsidR="00AB5F38" w:rsidRDefault="00AB5F38" w:rsidP="00AB5F38">
      <w:pPr>
        <w:ind w:left="426" w:right="48" w:firstLine="3543"/>
        <w:jc w:val="both"/>
        <w:rPr>
          <w:sz w:val="24"/>
          <w:szCs w:val="24"/>
        </w:rPr>
      </w:pPr>
    </w:p>
    <w:p w14:paraId="5976D93C" w14:textId="77777777" w:rsidR="00AB5F38" w:rsidRPr="00D534CD" w:rsidRDefault="00AB5F38" w:rsidP="00890664">
      <w:pPr>
        <w:ind w:left="405"/>
        <w:jc w:val="both"/>
        <w:outlineLvl w:val="0"/>
        <w:rPr>
          <w:rFonts w:ascii="Century Gothic" w:hAnsi="Century Gothic"/>
        </w:rPr>
      </w:pPr>
    </w:p>
    <w:p w14:paraId="3F78A837" w14:textId="77777777" w:rsidR="003C7819" w:rsidRPr="00D534CD" w:rsidRDefault="003C7819" w:rsidP="00890664">
      <w:pPr>
        <w:ind w:left="405"/>
        <w:jc w:val="both"/>
        <w:rPr>
          <w:rFonts w:ascii="Century Gothic" w:hAnsi="Century Gothic"/>
        </w:rPr>
      </w:pPr>
    </w:p>
    <w:sectPr w:rsidR="003C7819" w:rsidRPr="00D534CD" w:rsidSect="0005271C">
      <w:headerReference w:type="default" r:id="rId11"/>
      <w:pgSz w:w="11906" w:h="16838"/>
      <w:pgMar w:top="1417" w:right="1417" w:bottom="284" w:left="1417"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70B0D" w14:textId="77777777" w:rsidR="00662E5B" w:rsidRDefault="00662E5B" w:rsidP="00662E5B">
      <w:r>
        <w:separator/>
      </w:r>
    </w:p>
  </w:endnote>
  <w:endnote w:type="continuationSeparator" w:id="0">
    <w:p w14:paraId="4EDAE8DD" w14:textId="77777777" w:rsidR="00662E5B" w:rsidRDefault="00662E5B" w:rsidP="00662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B084E" w14:textId="77777777" w:rsidR="00662E5B" w:rsidRDefault="00662E5B" w:rsidP="00662E5B">
      <w:r>
        <w:separator/>
      </w:r>
    </w:p>
  </w:footnote>
  <w:footnote w:type="continuationSeparator" w:id="0">
    <w:p w14:paraId="261D3201" w14:textId="77777777" w:rsidR="00662E5B" w:rsidRDefault="00662E5B" w:rsidP="00662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34F54" w14:textId="77777777" w:rsidR="00662E5B" w:rsidRDefault="00435165">
    <w:pPr>
      <w:pStyle w:val="En-tte"/>
    </w:pPr>
    <w:r>
      <w:rPr>
        <w:noProof/>
      </w:rPr>
      <w:pict w14:anchorId="229744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2049" type="#_x0000_t75" alt="Logo_PHILAE_CMJN_Plan de travail 1" style="position:absolute;margin-left:250.85pt;margin-top:11.25pt;width:93pt;height:77.75pt;z-index:251658240;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
          <v:imagedata r:id="rId1" o:title="Logo_PHILAE_CMJN_Plan de travail 1"/>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F5D34"/>
    <w:multiLevelType w:val="hybridMultilevel"/>
    <w:tmpl w:val="02329F2C"/>
    <w:lvl w:ilvl="0" w:tplc="804C4518">
      <w:numFmt w:val="bullet"/>
      <w:lvlText w:val="-"/>
      <w:lvlJc w:val="left"/>
      <w:pPr>
        <w:ind w:left="765" w:hanging="360"/>
      </w:pPr>
      <w:rPr>
        <w:rFonts w:ascii="Century Gothic" w:eastAsia="Times New Roman" w:hAnsi="Century Gothic" w:cs="Times New Roman" w:hint="default"/>
        <w:u w:val="single"/>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15:restartNumberingAfterBreak="0">
    <w:nsid w:val="2E790D62"/>
    <w:multiLevelType w:val="hybridMultilevel"/>
    <w:tmpl w:val="2E10A7E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422F22"/>
    <w:multiLevelType w:val="singleLevel"/>
    <w:tmpl w:val="DA241110"/>
    <w:lvl w:ilvl="0">
      <w:numFmt w:val="bullet"/>
      <w:lvlText w:val="-"/>
      <w:lvlJc w:val="left"/>
      <w:pPr>
        <w:tabs>
          <w:tab w:val="num" w:pos="405"/>
        </w:tabs>
        <w:ind w:left="405" w:hanging="360"/>
      </w:pPr>
      <w:rPr>
        <w:rFonts w:hint="default"/>
      </w:rPr>
    </w:lvl>
  </w:abstractNum>
  <w:abstractNum w:abstractNumId="3" w15:restartNumberingAfterBreak="0">
    <w:nsid w:val="3D4B2CD5"/>
    <w:multiLevelType w:val="hybridMultilevel"/>
    <w:tmpl w:val="8A3A7886"/>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BE258D"/>
    <w:multiLevelType w:val="hybridMultilevel"/>
    <w:tmpl w:val="3A3EA744"/>
    <w:lvl w:ilvl="0" w:tplc="25581808">
      <w:numFmt w:val="bullet"/>
      <w:lvlText w:val="-"/>
      <w:lvlJc w:val="left"/>
      <w:pPr>
        <w:ind w:left="1125" w:hanging="360"/>
      </w:pPr>
      <w:rPr>
        <w:rFonts w:ascii="Century Gothic" w:eastAsia="Times New Roman" w:hAnsi="Century Gothic" w:cs="Times New Roman"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35103.DOT"/>
    <w:docVar w:name="BARREOUTILS" w:val="CREA01"/>
    <w:docVar w:name="ID" w:val="0000001192"/>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E146E8"/>
    <w:rsid w:val="0005271C"/>
    <w:rsid w:val="00080D76"/>
    <w:rsid w:val="000F72BF"/>
    <w:rsid w:val="0014005C"/>
    <w:rsid w:val="0014744F"/>
    <w:rsid w:val="001970B4"/>
    <w:rsid w:val="00216E00"/>
    <w:rsid w:val="002915E5"/>
    <w:rsid w:val="003A73CB"/>
    <w:rsid w:val="003C7819"/>
    <w:rsid w:val="00435165"/>
    <w:rsid w:val="00485E74"/>
    <w:rsid w:val="004B47E9"/>
    <w:rsid w:val="00560B32"/>
    <w:rsid w:val="005C4363"/>
    <w:rsid w:val="005F44F3"/>
    <w:rsid w:val="00662E5B"/>
    <w:rsid w:val="006E11AF"/>
    <w:rsid w:val="007F784A"/>
    <w:rsid w:val="008031D5"/>
    <w:rsid w:val="00863AF9"/>
    <w:rsid w:val="008731A5"/>
    <w:rsid w:val="00890664"/>
    <w:rsid w:val="008D225C"/>
    <w:rsid w:val="009420A7"/>
    <w:rsid w:val="009E0783"/>
    <w:rsid w:val="00A93AA1"/>
    <w:rsid w:val="00A97053"/>
    <w:rsid w:val="00AB5F38"/>
    <w:rsid w:val="00B20565"/>
    <w:rsid w:val="00B2564B"/>
    <w:rsid w:val="00B56E98"/>
    <w:rsid w:val="00BC5312"/>
    <w:rsid w:val="00D03135"/>
    <w:rsid w:val="00D11B2F"/>
    <w:rsid w:val="00D51845"/>
    <w:rsid w:val="00D534CD"/>
    <w:rsid w:val="00D97CDC"/>
    <w:rsid w:val="00DA03A0"/>
    <w:rsid w:val="00E146E8"/>
    <w:rsid w:val="00E149AA"/>
    <w:rsid w:val="00E858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B24AC42"/>
  <w15:docId w15:val="{A402F476-42FC-44D8-A0BB-AEEF4E4F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0"/>
      <w:szCs w:val="20"/>
    </w:rPr>
  </w:style>
  <w:style w:type="paragraph" w:styleId="Titre1">
    <w:name w:val="heading 1"/>
    <w:basedOn w:val="Normal"/>
    <w:next w:val="Normal"/>
    <w:link w:val="Titre1Car"/>
    <w:uiPriority w:val="99"/>
    <w:qFormat/>
    <w:pPr>
      <w:keepNext/>
      <w:pBdr>
        <w:bottom w:val="single" w:sz="6" w:space="1" w:color="auto"/>
      </w:pBdr>
      <w:ind w:left="405"/>
      <w:jc w:val="both"/>
      <w:outlineLvl w:val="0"/>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B1870"/>
    <w:rPr>
      <w:rFonts w:asciiTheme="majorHAnsi" w:eastAsiaTheme="majorEastAsia" w:hAnsiTheme="majorHAnsi" w:cstheme="majorBidi"/>
      <w:b/>
      <w:bCs/>
      <w:kern w:val="32"/>
      <w:sz w:val="32"/>
      <w:szCs w:val="32"/>
    </w:rPr>
  </w:style>
  <w:style w:type="paragraph" w:styleId="Explorateurdedocuments">
    <w:name w:val="Document Map"/>
    <w:basedOn w:val="Normal"/>
    <w:link w:val="ExplorateurdedocumentsCar"/>
    <w:uiPriority w:val="99"/>
    <w:semiHidden/>
    <w:pPr>
      <w:shd w:val="clear" w:color="auto" w:fill="000080"/>
    </w:pPr>
    <w:rPr>
      <w:rFonts w:ascii="Tahoma" w:hAnsi="Tahoma"/>
    </w:rPr>
  </w:style>
  <w:style w:type="character" w:customStyle="1" w:styleId="ExplorateurdedocumentsCar">
    <w:name w:val="Explorateur de documents Car"/>
    <w:basedOn w:val="Policepardfaut"/>
    <w:link w:val="Explorateurdedocuments"/>
    <w:uiPriority w:val="99"/>
    <w:semiHidden/>
    <w:rsid w:val="006B1870"/>
    <w:rPr>
      <w:sz w:val="0"/>
      <w:szCs w:val="0"/>
    </w:rPr>
  </w:style>
  <w:style w:type="paragraph" w:styleId="En-tte">
    <w:name w:val="header"/>
    <w:basedOn w:val="Normal"/>
    <w:link w:val="En-tteCar"/>
    <w:uiPriority w:val="99"/>
    <w:unhideWhenUsed/>
    <w:rsid w:val="00662E5B"/>
    <w:pPr>
      <w:tabs>
        <w:tab w:val="center" w:pos="4536"/>
        <w:tab w:val="right" w:pos="9072"/>
      </w:tabs>
    </w:pPr>
  </w:style>
  <w:style w:type="character" w:customStyle="1" w:styleId="En-tteCar">
    <w:name w:val="En-tête Car"/>
    <w:basedOn w:val="Policepardfaut"/>
    <w:link w:val="En-tte"/>
    <w:uiPriority w:val="99"/>
    <w:rsid w:val="00662E5B"/>
    <w:rPr>
      <w:sz w:val="20"/>
      <w:szCs w:val="20"/>
    </w:rPr>
  </w:style>
  <w:style w:type="paragraph" w:styleId="Pieddepage">
    <w:name w:val="footer"/>
    <w:basedOn w:val="Normal"/>
    <w:link w:val="PieddepageCar"/>
    <w:uiPriority w:val="99"/>
    <w:unhideWhenUsed/>
    <w:rsid w:val="00662E5B"/>
    <w:pPr>
      <w:tabs>
        <w:tab w:val="center" w:pos="4536"/>
        <w:tab w:val="right" w:pos="9072"/>
      </w:tabs>
    </w:pPr>
  </w:style>
  <w:style w:type="character" w:customStyle="1" w:styleId="PieddepageCar">
    <w:name w:val="Pied de page Car"/>
    <w:basedOn w:val="Policepardfaut"/>
    <w:link w:val="Pieddepage"/>
    <w:uiPriority w:val="99"/>
    <w:rsid w:val="00662E5B"/>
    <w:rPr>
      <w:sz w:val="20"/>
      <w:szCs w:val="20"/>
    </w:rPr>
  </w:style>
  <w:style w:type="character" w:styleId="Lienhypertexte">
    <w:name w:val="Hyperlink"/>
    <w:basedOn w:val="Policepardfaut"/>
    <w:uiPriority w:val="99"/>
    <w:unhideWhenUsed/>
    <w:rsid w:val="008031D5"/>
    <w:rPr>
      <w:color w:val="0000FF" w:themeColor="hyperlink"/>
      <w:u w:val="single"/>
    </w:rPr>
  </w:style>
  <w:style w:type="table" w:styleId="Grilledutableau">
    <w:name w:val="Table Grid"/>
    <w:basedOn w:val="TableauNormal"/>
    <w:uiPriority w:val="59"/>
    <w:rsid w:val="00803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13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1A4EDAA-AD1E-4A46-8862-F186B6F249E3}">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481</Words>
  <Characters>2650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GREFFE N° AREFT1 </vt:lpstr>
    </vt:vector>
  </TitlesOfParts>
  <Company> </Company>
  <LinksUpToDate>false</LinksUpToDate>
  <CharactersWithSpaces>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GREFFE N° AREFT1 </dc:title>
  <dc:subject/>
  <dc:creator>Compaq Customer</dc:creator>
  <cp:keywords/>
  <dc:description/>
  <cp:lastModifiedBy>Rita Ronzani</cp:lastModifiedBy>
  <cp:revision>27</cp:revision>
  <cp:lastPrinted>2001-06-01T09:04:00Z</cp:lastPrinted>
  <dcterms:created xsi:type="dcterms:W3CDTF">2012-05-03T16:30:00Z</dcterms:created>
  <dcterms:modified xsi:type="dcterms:W3CDTF">2025-04-18T15:01:00Z</dcterms:modified>
</cp:coreProperties>
</file>