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4 (Apache licensed) using REFERENCE JAXB in Oracle Java 1.8.0_241 on Linux -->
    <w:p w:rsidRPr="002A3AB2" w:rsidR="002A3AB2" w:rsidP="00CF32DE" w:rsidRDefault="00C46A2B" w14:paraId="74FC96EC" w14:textId="77777777">
      <w:pPr>
        <w:pStyle w:val="Titre3"/>
        <w:spacing w:before="120"/>
        <w:ind w:left="2892" w:hanging="2268"/>
        <w:rPr>
          <w:lang w:val="de-DE"/>
        </w:rPr>
      </w:pPr>
      <w:r w:rsidRPr="00264A41">
        <w:rPr>
          <w:noProof/>
          <w:sz w:val="40"/>
          <w:szCs w:val="40"/>
        </w:rPr>
        <w:drawing>
          <wp:anchor distT="0" distB="0" distL="114300" distR="114300" simplePos="false" relativeHeight="251658240" behindDoc="false" locked="false" layoutInCell="true" allowOverlap="true" wp14:anchorId="0D333601" wp14:editId="00AB711A">
            <wp:simplePos x="0" y="0"/>
            <wp:positionH relativeFrom="page">
              <wp:posOffset>1000389</wp:posOffset>
            </wp:positionH>
            <wp:positionV relativeFrom="page">
              <wp:posOffset>915131</wp:posOffset>
            </wp:positionV>
            <wp:extent cx="2311603" cy="1932793"/>
            <wp:effectExtent l="0" t="0" r="0" b="0"/>
            <wp:wrapNone/>
            <wp:docPr id="1" name="Image 1" descr="Logo_PHILAE_CMJN_Plan de travail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 10" descr="Logo_PHILAE_CMJN_Plan de travail 1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603" cy="1932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66E">
        <w:rPr>
          <w:noProof/>
        </w:rPr>
        <w:pict w14:anchorId="4C1E906B">
          <v:shapetype o:spt="202.0" path="m,l,21600r21600,l21600,xe" coordsize="21600,21600" id="_x0000_t202">
            <v:stroke joinstyle="miter"/>
            <v:path gradientshapeok="t" o:connecttype="rect"/>
          </v:shapetype>
          <v:shape type="#_x0000_t202" style="position:absolute;left:0;text-align:left;margin-left:325.85pt;margin-top:34.1pt;width:198.75pt;height:235.75pt;z-index:251664384;visibility:visible;mso-wrap-distance-left:9pt;mso-wrap-distance-top:7.2pt;mso-wrap-distance-right:9pt;mso-wrap-distance-bottom:7.2pt;mso-position-horizontal-relative:page;mso-position-vertical-relative:text;mso-width-relative:margin;mso-height-relative:margin;v-text-anchor:top" id="Zone de texte 2" o:spid="_x0000_s1030" stroked="f" filled="f">
            <v:textbox style="mso-next-textbox:#Zone de texte 2">
              <w:txbxContent>
                <w:p w:rsidRPr="00156E69" w:rsidR="001854D5" w:rsidRDefault="001854D5" w14:paraId="5BDECB36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b/>
                      <w:i/>
                      <w:color w:val="002060"/>
                      <w:sz w:val="18"/>
                      <w:szCs w:val="18"/>
                    </w:rPr>
                    <w:t>Tribunal de Commerce de Bordeaux</w:t>
                  </w:r>
                  <w:r w:rsidRPr="00156E69">
                    <w:rPr>
                      <w:rFonts w:ascii="Century Gothic" w:hAnsi="Century Gothic"/>
                      <w:color w:val="002060"/>
                      <w:sz w:val="18"/>
                      <w:szCs w:val="18"/>
                    </w:rPr>
                    <w:t xml:space="preserve"> </w:t>
                  </w:r>
                </w:p>
                <w:p w:rsidRPr="00156E69" w:rsidR="001854D5" w:rsidRDefault="001854D5" w14:paraId="0D26B1BC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color w:val="002060"/>
                      <w:sz w:val="18"/>
                      <w:szCs w:val="18"/>
                    </w:rPr>
                  </w:pPr>
                </w:p>
                <w:p w:rsidRPr="00156E69" w:rsidR="001854D5" w:rsidRDefault="001854D5" w14:paraId="207D27FB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  <w:t>Redressement Judiciaire</w:t>
                  </w:r>
                </w:p>
                <w:p w:rsidRPr="00156E69" w:rsidR="001854D5" w:rsidP="00DA6820" w:rsidRDefault="001854D5" w14:paraId="7C7381E0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  <w:t>SASU FDB GROUPE</w:t>
                  </w:r>
                </w:p>
                <w:p w:rsidRPr="00156E69" w:rsidR="001854D5" w:rsidP="00DA6820" w:rsidRDefault="001854D5" w14:paraId="764A6954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</w:pPr>
                </w:p>
                <w:p w:rsidRPr="00156E69" w:rsidR="001854D5" w:rsidP="00DA6820" w:rsidRDefault="001854D5" w14:paraId="1FB7BE91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  <w:t>Jugement du 15/10/2025</w:t>
                  </w:r>
                </w:p>
                <w:p w:rsidRPr="00156E69" w:rsidR="001854D5" w:rsidP="00DA6820" w:rsidRDefault="001854D5" w14:paraId="67168EAD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</w:p>
                <w:p w:rsidRPr="00156E69" w:rsidR="001854D5" w:rsidP="00DA6820" w:rsidRDefault="001854D5" w14:paraId="676C600E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  <w:t>N° Greffe :  2025J01401</w:t>
                  </w:r>
                </w:p>
                <w:p w:rsidRPr="00156E69" w:rsidR="001854D5" w:rsidP="00DA6820" w:rsidRDefault="001854D5" w14:paraId="43ADF7CA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</w:p>
                <w:p w:rsidRPr="00156E69" w:rsidR="001854D5" w:rsidP="00DA6820" w:rsidRDefault="001854D5" w14:paraId="0407E025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  <w:t>Mandataire judiciaire</w:t>
                  </w:r>
                </w:p>
                <w:p w:rsidRPr="00156E69" w:rsidR="001854D5" w:rsidP="00DA6820" w:rsidRDefault="001854D5" w14:paraId="3D2EA42A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i/>
                      <w:color w:val="002060"/>
                      <w:sz w:val="18"/>
                      <w:szCs w:val="18"/>
                    </w:rPr>
                    <w:t>SELARL PHILAE</w:t>
                  </w:r>
                </w:p>
                <w:p w:rsidRPr="00156E69" w:rsidR="001854D5" w:rsidP="00DA6820" w:rsidRDefault="001854D5" w14:paraId="415CA5FE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i/>
                      <w:color w:val="002060"/>
                      <w:sz w:val="18"/>
                      <w:szCs w:val="18"/>
                    </w:rPr>
                    <w:t>Maître Caroline CACHAU-LAGOUTTE,</w:t>
                  </w:r>
                </w:p>
                <w:p w:rsidRPr="00156E69" w:rsidR="001854D5" w:rsidP="00DA6820" w:rsidRDefault="001854D5" w14:paraId="1A58C6BC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color w:val="002060"/>
                      <w:sz w:val="18"/>
                      <w:szCs w:val="18"/>
                    </w:rPr>
                  </w:pPr>
                </w:p>
                <w:p w:rsidRPr="00156E69" w:rsidR="001854D5" w:rsidP="00DA6820" w:rsidRDefault="001854D5" w14:paraId="5ACCDC62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  <w:t>Administrateur</w:t>
                  </w:r>
                </w:p>
                <w:p w:rsidRPr="00156E69" w:rsidR="001854D5" w:rsidP="00DA6820" w:rsidRDefault="001854D5" w14:paraId="002F7D63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  <w:t>Néant</w:t>
                  </w:r>
                </w:p>
                <w:p w:rsidRPr="00156E69" w:rsidR="001854D5" w:rsidP="00DA6820" w:rsidRDefault="001854D5" w14:paraId="38E9F404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</w:pPr>
                </w:p>
                <w:p w:rsidRPr="00156E69" w:rsidR="001854D5" w:rsidP="00DA6820" w:rsidRDefault="001854D5" w14:paraId="02430803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b/>
                      <w:i/>
                      <w:iCs/>
                      <w:color w:val="002060"/>
                      <w:sz w:val="18"/>
                      <w:szCs w:val="18"/>
                    </w:rPr>
                    <w:t>Juge Commissaire</w:t>
                  </w:r>
                </w:p>
                <w:p w:rsidRPr="00156E69" w:rsidR="001854D5" w:rsidP="00200AFB" w:rsidRDefault="001854D5" w14:paraId="609712AF" w14:textId="77777777">
                  <w:pPr>
                    <w:pBdr>
                      <w:top w:val="single" w:color="4F81BD" w:themeColor="accent1" w:sz="24" w:space="8"/>
                      <w:bottom w:val="single" w:color="4F81BD" w:themeColor="accent1" w:sz="24" w:space="8"/>
                    </w:pBdr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</w:pPr>
                  <w:r w:rsidRPr="00156E69">
                    <w:rPr>
                      <w:rFonts w:ascii="Century Gothic" w:hAnsi="Century Gothic"/>
                      <w:i/>
                      <w:iCs/>
                      <w:color w:val="002060"/>
                      <w:sz w:val="18"/>
                      <w:szCs w:val="18"/>
                    </w:rPr>
                    <w:t xml:space="preserve">Monsieur Paul BERNARD </w:t>
                  </w:r>
                </w:p>
              </w:txbxContent>
            </v:textbox>
            <w10:wrap type="topAndBottom" anchorx="page"/>
          </v:shape>
        </w:pict>
      </w:r>
      <w:r w:rsidR="00264A41">
        <w:rPr>
          <w:lang w:val="de-DE"/>
        </w:rPr>
        <w:t xml:space="preserve">                                            </w:t>
      </w:r>
      <w:r w:rsidR="00CF32DE">
        <w:rPr>
          <w:lang w:val="de-DE"/>
        </w:rPr>
        <w:t xml:space="preserve">                             </w:t>
      </w:r>
      <w:r w:rsidR="002A3AB2">
        <w:rPr>
          <w:lang w:val="de-DE"/>
        </w:rPr>
        <w:tab/>
      </w:r>
      <w:r w:rsidR="002A3AB2">
        <w:rPr>
          <w:lang w:val="de-DE"/>
        </w:rPr>
        <w:tab/>
        <w:t xml:space="preserve">                                                                                        </w:t>
      </w:r>
    </w:p>
    <w:p w:rsidRPr="00C46A2B" w:rsidR="00264A41" w:rsidP="00521503" w:rsidRDefault="00671EAC" w14:paraId="1936DEF0" w14:textId="77777777">
      <w:pPr>
        <w:pBdr>
          <w:top w:val="single" w:color="1F497D" w:themeColor="text2" w:sz="12" w:space="1"/>
          <w:left w:val="single" w:color="1F497D" w:themeColor="text2" w:sz="12" w:space="4"/>
          <w:bottom w:val="single" w:color="1F497D" w:themeColor="text2" w:sz="12" w:space="1"/>
          <w:right w:val="single" w:color="1F497D" w:themeColor="text2" w:sz="12" w:space="4"/>
        </w:pBdr>
        <w:jc w:val="center"/>
        <w:rPr>
          <w:rFonts w:ascii="Century Gothic" w:hAnsi="Century Gothic" w:eastAsia="Calibri"/>
          <w:b/>
          <w:color w:val="002060"/>
          <w:sz w:val="36"/>
          <w:szCs w:val="36"/>
        </w:rPr>
      </w:pPr>
      <w:r w:rsidRPr="00C46A2B">
        <w:rPr>
          <w:rFonts w:ascii="Century Gothic" w:hAnsi="Century Gothic" w:eastAsia="Calibri"/>
          <w:b/>
          <w:color w:val="002060"/>
          <w:sz w:val="36"/>
          <w:szCs w:val="36"/>
        </w:rPr>
        <w:t>RAPPORT</w:t>
      </w:r>
    </w:p>
    <w:p w:rsidRPr="00C46A2B" w:rsidR="00671EAC" w:rsidP="00521503" w:rsidRDefault="00671EAC" w14:paraId="691352C2" w14:textId="77777777">
      <w:pPr>
        <w:pBdr>
          <w:top w:val="single" w:color="1F497D" w:themeColor="text2" w:sz="12" w:space="1"/>
          <w:left w:val="single" w:color="1F497D" w:themeColor="text2" w:sz="12" w:space="4"/>
          <w:bottom w:val="single" w:color="1F497D" w:themeColor="text2" w:sz="12" w:space="1"/>
          <w:right w:val="single" w:color="1F497D" w:themeColor="text2" w:sz="12" w:space="4"/>
        </w:pBdr>
        <w:jc w:val="center"/>
        <w:rPr>
          <w:rFonts w:ascii="Century Gothic" w:hAnsi="Century Gothic" w:eastAsia="Calibri"/>
          <w:b/>
          <w:color w:val="002060"/>
        </w:rPr>
      </w:pPr>
      <w:r w:rsidRPr="00C46A2B">
        <w:rPr>
          <w:rFonts w:ascii="Century Gothic" w:hAnsi="Century Gothic" w:eastAsia="Calibri"/>
          <w:b/>
          <w:color w:val="002060"/>
        </w:rPr>
        <w:t xml:space="preserve">SUR </w:t>
      </w:r>
      <w:r w:rsidRPr="00C46A2B" w:rsidR="00264A41">
        <w:rPr>
          <w:rFonts w:ascii="Century Gothic" w:hAnsi="Century Gothic" w:eastAsia="Calibri"/>
          <w:b/>
          <w:color w:val="002060"/>
        </w:rPr>
        <w:t>LE DEROULEMENT DE LA PROCEDURE ET LA SITUATION ECONOMIQUE ET FINANCIERE</w:t>
      </w:r>
    </w:p>
    <w:p w:rsidRPr="00C46A2B" w:rsidR="001C046D" w:rsidP="00521503" w:rsidRDefault="00264A41" w14:paraId="255AD7CF" w14:textId="77777777">
      <w:pPr>
        <w:pBdr>
          <w:top w:val="single" w:color="1F497D" w:themeColor="text2" w:sz="12" w:space="1"/>
          <w:left w:val="single" w:color="1F497D" w:themeColor="text2" w:sz="12" w:space="4"/>
          <w:bottom w:val="single" w:color="1F497D" w:themeColor="text2" w:sz="12" w:space="1"/>
          <w:right w:val="single" w:color="1F497D" w:themeColor="text2" w:sz="12" w:space="4"/>
        </w:pBdr>
        <w:jc w:val="center"/>
        <w:rPr>
          <w:rFonts w:ascii="Century Gothic" w:hAnsi="Century Gothic" w:eastAsia="Calibri"/>
          <w:color w:val="002060"/>
          <w:sz w:val="18"/>
          <w:szCs w:val="18"/>
        </w:rPr>
      </w:pPr>
      <w:r w:rsidRPr="00C46A2B">
        <w:rPr>
          <w:rFonts w:ascii="Century Gothic" w:hAnsi="Century Gothic" w:eastAsia="Calibri"/>
          <w:color w:val="002060"/>
          <w:sz w:val="18"/>
          <w:szCs w:val="18"/>
        </w:rPr>
        <w:t>(Article L.621-8, R.621-20 et R.631-16 du Code de commerce)</w:t>
      </w:r>
    </w:p>
    <w:p w:rsidR="00521503" w:rsidP="00671EAC" w:rsidRDefault="00521503" w14:paraId="2915F94A" w14:textId="77777777">
      <w:pPr>
        <w:jc w:val="center"/>
        <w:rPr>
          <w:rFonts w:ascii="Century Gothic" w:hAnsi="Century Gothic" w:eastAsia="Calibri"/>
          <w:color w:val="1F497D" w:themeColor="text2"/>
          <w:sz w:val="18"/>
          <w:szCs w:val="18"/>
        </w:rPr>
      </w:pPr>
    </w:p>
    <w:p w:rsidRPr="00200AFB" w:rsidR="00671EAC" w:rsidP="00671EAC" w:rsidRDefault="00264A41" w14:paraId="4B096499" w14:textId="77777777">
      <w:pPr>
        <w:jc w:val="center"/>
        <w:rPr>
          <w:rFonts w:ascii="Century Gothic" w:hAnsi="Century Gothic" w:eastAsia="Calibri"/>
          <w:color w:val="1F497D" w:themeColor="text2"/>
          <w:sz w:val="18"/>
          <w:szCs w:val="18"/>
        </w:rPr>
      </w:pPr>
      <w:r w:rsidRPr="00200AFB">
        <w:rPr>
          <w:rFonts w:ascii="Century Gothic" w:hAnsi="Century Gothic" w:eastAsia="Calibri"/>
          <w:color w:val="1F497D" w:themeColor="text2"/>
          <w:sz w:val="18"/>
          <w:szCs w:val="18"/>
        </w:rPr>
        <w:t xml:space="preserve">  </w:t>
      </w:r>
      <w:r w:rsidRPr="00200AFB" w:rsidR="00671EAC">
        <w:rPr>
          <w:rFonts w:ascii="Century Gothic" w:hAnsi="Century Gothic" w:eastAsia="Calibri"/>
          <w:color w:val="1F497D" w:themeColor="text2"/>
          <w:sz w:val="18"/>
          <w:szCs w:val="18"/>
        </w:rPr>
        <w:t>A Monsieur le Président du Tribunal</w:t>
      </w:r>
    </w:p>
    <w:p w:rsidRPr="00200AFB" w:rsidR="00671EAC" w:rsidP="00671EAC" w:rsidRDefault="00264A41" w14:paraId="42651DD2" w14:textId="77777777">
      <w:pPr>
        <w:jc w:val="center"/>
        <w:rPr>
          <w:rFonts w:ascii="Century Gothic" w:hAnsi="Century Gothic" w:eastAsia="Calibri"/>
          <w:color w:val="1F497D" w:themeColor="text2"/>
          <w:sz w:val="18"/>
          <w:szCs w:val="18"/>
        </w:rPr>
      </w:pPr>
      <w:r w:rsidRPr="00200AFB">
        <w:rPr>
          <w:rFonts w:ascii="Century Gothic" w:hAnsi="Century Gothic" w:eastAsia="Calibri"/>
          <w:color w:val="1F497D" w:themeColor="text2"/>
          <w:sz w:val="18"/>
          <w:szCs w:val="18"/>
        </w:rPr>
        <w:t xml:space="preserve">   </w:t>
      </w:r>
      <w:r w:rsidRPr="00200AFB" w:rsidR="00671EAC">
        <w:rPr>
          <w:rFonts w:ascii="Century Gothic" w:hAnsi="Century Gothic" w:eastAsia="Calibri"/>
          <w:color w:val="1F497D" w:themeColor="text2"/>
          <w:sz w:val="18"/>
          <w:szCs w:val="18"/>
        </w:rPr>
        <w:t>A Monsieur le Procureur de la République</w:t>
      </w:r>
    </w:p>
    <w:p w:rsidRPr="00200AFB" w:rsidR="00671EAC" w:rsidP="00671EAC" w:rsidRDefault="00671EAC" w14:paraId="3C35CBC5" w14:textId="77777777">
      <w:pPr>
        <w:jc w:val="center"/>
        <w:rPr>
          <w:rFonts w:ascii="Century Gothic" w:hAnsi="Century Gothic" w:eastAsia="Calibri"/>
          <w:color w:val="1F497D" w:themeColor="text2"/>
          <w:sz w:val="18"/>
          <w:szCs w:val="18"/>
        </w:rPr>
      </w:pPr>
      <w:r w:rsidRPr="00200AFB">
        <w:rPr>
          <w:rFonts w:ascii="Century Gothic" w:hAnsi="Century Gothic" w:eastAsia="Calibri"/>
          <w:color w:val="1F497D" w:themeColor="text2"/>
          <w:sz w:val="18"/>
          <w:szCs w:val="18"/>
        </w:rPr>
        <w:t>A Monsieur le Juge Commissaire</w:t>
      </w:r>
    </w:p>
    <w:p w:rsidR="00264A41" w:rsidP="00264A41" w:rsidRDefault="00264A41" w14:paraId="76D70D2B" w14:textId="77777777">
      <w:pPr>
        <w:pStyle w:val="Titre3"/>
        <w:jc w:val="center"/>
        <w:rPr>
          <w:rFonts w:ascii="Tahoma" w:hAnsi="Tahoma" w:cs="Tahoma"/>
          <w:color w:val="808080" w:themeColor="background1" w:themeShade="80"/>
          <w:sz w:val="14"/>
          <w:szCs w:val="14"/>
          <w:lang w:val="de-DE"/>
        </w:rPr>
      </w:pPr>
    </w:p>
    <w:p w:rsidRPr="00156E69" w:rsidR="002F7446" w:rsidP="00C46A2B" w:rsidRDefault="002F7446" w14:paraId="33212B33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i/>
          <w:iCs/>
          <w:color w:val="002060"/>
          <w:sz w:val="28"/>
          <w:szCs w:val="28"/>
        </w:rPr>
      </w:pPr>
    </w:p>
    <w:p w:rsidRPr="00C46A2B" w:rsidR="002F7446" w:rsidP="00C46A2B" w:rsidRDefault="002F7446" w14:paraId="1A8311AE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26"/>
          <w:szCs w:val="26"/>
        </w:rPr>
      </w:pPr>
      <w:r w:rsidRPr="00C46A2B">
        <w:rPr>
          <w:rFonts w:ascii="Century Gothic" w:hAnsi="Century Gothic" w:eastAsia="Calibri"/>
          <w:b/>
          <w:color w:val="002060"/>
          <w:sz w:val="26"/>
          <w:szCs w:val="26"/>
        </w:rPr>
        <w:t>Redressement Judiciaire</w:t>
      </w:r>
    </w:p>
    <w:p w:rsidRPr="00156E69" w:rsidR="002F7446" w:rsidP="00C46A2B" w:rsidRDefault="002F7446" w14:paraId="314A04FF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26"/>
          <w:szCs w:val="26"/>
        </w:rPr>
      </w:pPr>
    </w:p>
    <w:p w:rsidRPr="00C46A2B" w:rsidR="002F7446" w:rsidP="00C46A2B" w:rsidRDefault="002F7446" w14:paraId="7FAE7ABB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24"/>
          <w:szCs w:val="24"/>
        </w:rPr>
      </w:pPr>
      <w:r w:rsidRPr="00C46A2B">
        <w:rPr>
          <w:rFonts w:ascii="Century Gothic" w:hAnsi="Century Gothic" w:eastAsia="Calibri"/>
          <w:b/>
          <w:color w:val="002060"/>
          <w:sz w:val="24"/>
          <w:szCs w:val="24"/>
        </w:rPr>
        <w:t xml:space="preserve">Jugement du </w:t>
      </w:r>
      <w:r w:rsidRPr="00C46A2B">
        <w:rPr>
          <w:rFonts w:ascii="Century Gothic" w:hAnsi="Century Gothic"/>
          <w:b/>
          <w:color w:val="002060"/>
          <w:sz w:val="24"/>
          <w:szCs w:val="24"/>
        </w:rPr>
        <w:t>15/10/2025</w:t>
      </w:r>
    </w:p>
    <w:p w:rsidRPr="00156E69" w:rsidR="002F7446" w:rsidP="00C46A2B" w:rsidRDefault="002F7446" w14:paraId="63A75ECD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24"/>
          <w:szCs w:val="24"/>
        </w:rPr>
      </w:pPr>
    </w:p>
    <w:p w:rsidRPr="00C46A2B" w:rsidR="002F7446" w:rsidP="00C46A2B" w:rsidRDefault="002F7446" w14:paraId="26ECDCE1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40"/>
          <w:szCs w:val="40"/>
        </w:rPr>
      </w:pPr>
      <w:r w:rsidRPr="00C46A2B">
        <w:rPr>
          <w:rFonts w:ascii="Century Gothic" w:hAnsi="Century Gothic" w:eastAsia="Calibri"/>
          <w:b/>
          <w:color w:val="002060"/>
          <w:sz w:val="40"/>
          <w:szCs w:val="40"/>
        </w:rPr>
        <w:t>SASU FDB GROUPE</w:t>
      </w:r>
    </w:p>
    <w:p w:rsidRPr="00156E69" w:rsidR="002F7446" w:rsidP="00C46A2B" w:rsidRDefault="002F7446" w14:paraId="67E2679F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24"/>
          <w:szCs w:val="24"/>
        </w:rPr>
      </w:pPr>
    </w:p>
    <w:p w:rsidRPr="00156E69" w:rsidR="002F7446" w:rsidP="00C46A2B" w:rsidRDefault="002F7446" w14:paraId="73AE2E54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  <w:r w:rsidRPr="00156E69">
        <w:rPr>
          <w:rFonts w:ascii="Century Gothic" w:hAnsi="Century Gothic" w:eastAsia="Calibri"/>
          <w:b/>
          <w:color w:val="002060"/>
          <w:sz w:val="18"/>
          <w:szCs w:val="18"/>
        </w:rPr>
        <w:t>Date de cessation des paiements :</w:t>
      </w:r>
      <w:r w:rsidRPr="00156E69">
        <w:rPr>
          <w:color w:val="002060"/>
        </w:rPr>
        <w:t xml:space="preserve"> </w:t>
      </w:r>
      <w:r w:rsidRPr="00156E69">
        <w:rPr>
          <w:rFonts w:ascii="Century Gothic" w:hAnsi="Century Gothic" w:eastAsia="Calibri"/>
          <w:color w:val="002060"/>
          <w:sz w:val="18"/>
          <w:szCs w:val="18"/>
        </w:rPr>
        <w:t>18/04/2025</w:t>
      </w:r>
    </w:p>
    <w:p w:rsidRPr="00156E69" w:rsidR="002F7446" w:rsidP="00C46A2B" w:rsidRDefault="002F7446" w14:paraId="7C34381C" w14:textId="120CAFD5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  <w:r w:rsidRPr="00156E69">
        <w:rPr>
          <w:rFonts w:ascii="Century Gothic" w:hAnsi="Century Gothic" w:eastAsia="Calibri"/>
          <w:b/>
          <w:color w:val="002060"/>
          <w:sz w:val="18"/>
          <w:szCs w:val="18"/>
        </w:rPr>
        <w:t>Saisine :</w:t>
      </w:r>
      <w:r w:rsidRPr="00521503">
        <w:rPr>
          <w:rFonts w:ascii="Century Gothic" w:hAnsi="Century Gothic" w:eastAsia="Calibri"/>
          <w:color w:val="002060"/>
          <w:sz w:val="18"/>
          <w:szCs w:val="18"/>
        </w:rPr>
        <w:t xml:space="preserve"> sur assignation</w:t>
      </w:r>
      <w:r w:rsidR="00CA566E">
        <w:rPr>
          <w:rFonts w:ascii="Century Gothic" w:hAnsi="Century Gothic" w:eastAsia="Calibri"/>
          <w:color w:val="002060"/>
          <w:sz w:val="18"/>
          <w:szCs w:val="18"/>
        </w:rPr>
        <w:t xml:space="preserve"> d’un créancier O SENS PROPRE (créance de 11 094.03 €)</w:t>
      </w:r>
    </w:p>
    <w:p w:rsidRPr="00156E69" w:rsidR="002F7446" w:rsidP="00C46A2B" w:rsidRDefault="002F7446" w14:paraId="7A598414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</w:p>
    <w:p w:rsidR="002F7446" w:rsidP="00C46A2B" w:rsidRDefault="002F7446" w14:paraId="572CE17C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  <w:r w:rsidRPr="00156E69">
        <w:rPr>
          <w:rFonts w:ascii="Century Gothic" w:hAnsi="Century Gothic" w:eastAsia="Calibri"/>
          <w:b/>
          <w:color w:val="002060"/>
          <w:sz w:val="18"/>
          <w:szCs w:val="18"/>
        </w:rPr>
        <w:t xml:space="preserve">   Fin de </w:t>
      </w:r>
      <w:r w:rsidR="00A460D6">
        <w:rPr>
          <w:rFonts w:ascii="Century Gothic" w:hAnsi="Century Gothic" w:eastAsia="Calibri"/>
          <w:b/>
          <w:color w:val="002060"/>
          <w:sz w:val="18"/>
          <w:szCs w:val="18"/>
        </w:rPr>
        <w:t>la 1</w:t>
      </w:r>
      <w:r w:rsidRPr="00A460D6" w:rsidR="00A460D6">
        <w:rPr>
          <w:rFonts w:ascii="Century Gothic" w:hAnsi="Century Gothic" w:eastAsia="Calibri"/>
          <w:b/>
          <w:color w:val="002060"/>
          <w:sz w:val="18"/>
          <w:szCs w:val="18"/>
          <w:vertAlign w:val="superscript"/>
        </w:rPr>
        <w:t>ère</w:t>
      </w:r>
      <w:r w:rsidR="00A460D6">
        <w:rPr>
          <w:rFonts w:ascii="Century Gothic" w:hAnsi="Century Gothic" w:eastAsia="Calibri"/>
          <w:b/>
          <w:color w:val="002060"/>
          <w:sz w:val="18"/>
          <w:szCs w:val="18"/>
        </w:rPr>
        <w:t xml:space="preserve"> </w:t>
      </w:r>
      <w:r w:rsidRPr="00156E69">
        <w:rPr>
          <w:rFonts w:ascii="Century Gothic" w:hAnsi="Century Gothic" w:eastAsia="Calibri"/>
          <w:b/>
          <w:color w:val="002060"/>
          <w:sz w:val="18"/>
          <w:szCs w:val="18"/>
        </w:rPr>
        <w:t>période d’observation : 15/04/2026</w:t>
      </w:r>
    </w:p>
    <w:p w:rsidR="00521503" w:rsidP="00C46A2B" w:rsidRDefault="00521503" w14:paraId="6FD33360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</w:p>
    <w:p w:rsidR="00521503" w:rsidP="00C46A2B" w:rsidRDefault="00521503" w14:paraId="1466E835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  <w:r>
        <w:rPr>
          <w:rFonts w:ascii="Century Gothic" w:hAnsi="Century Gothic" w:eastAsia="Calibri"/>
          <w:b/>
          <w:color w:val="002060"/>
          <w:sz w:val="18"/>
          <w:szCs w:val="18"/>
        </w:rPr>
        <w:t>Prochaine audience </w:t>
      </w:r>
      <w:r w:rsidR="0091340C">
        <w:rPr>
          <w:rFonts w:ascii="Century Gothic" w:hAnsi="Century Gothic" w:eastAsia="Calibri"/>
          <w:b/>
          <w:color w:val="002060"/>
          <w:sz w:val="18"/>
          <w:szCs w:val="18"/>
        </w:rPr>
        <w:t>Tribunal</w:t>
      </w:r>
      <w:r w:rsidR="0034126E">
        <w:rPr>
          <w:rFonts w:ascii="Century Gothic" w:hAnsi="Century Gothic" w:eastAsia="Calibri"/>
          <w:b/>
          <w:color w:val="002060"/>
          <w:sz w:val="18"/>
          <w:szCs w:val="18"/>
        </w:rPr>
        <w:t xml:space="preserve"> </w:t>
      </w:r>
      <w:r>
        <w:rPr>
          <w:rFonts w:ascii="Century Gothic" w:hAnsi="Century Gothic" w:eastAsia="Calibri"/>
          <w:b/>
          <w:color w:val="002060"/>
          <w:sz w:val="18"/>
          <w:szCs w:val="18"/>
        </w:rPr>
        <w:t xml:space="preserve">: </w:t>
      </w:r>
      <w:r w:rsidR="0091340C">
        <w:rPr>
          <w:rFonts w:ascii="Century Gothic" w:hAnsi="Century Gothic" w:eastAsia="Calibri"/>
          <w:b/>
          <w:color w:val="002060"/>
          <w:sz w:val="18"/>
          <w:szCs w:val="18"/>
        </w:rPr>
        <w:t>14</w:t>
      </w:r>
      <w:r w:rsidR="00B63B0C">
        <w:rPr>
          <w:rFonts w:ascii="Century Gothic" w:hAnsi="Century Gothic" w:eastAsia="Calibri"/>
          <w:b/>
          <w:color w:val="002060"/>
          <w:sz w:val="18"/>
          <w:szCs w:val="18"/>
        </w:rPr>
        <w:t>.01.2026</w:t>
      </w:r>
      <w:r w:rsidR="00A460D6">
        <w:rPr>
          <w:rFonts w:ascii="Century Gothic" w:hAnsi="Century Gothic" w:eastAsia="Calibri"/>
          <w:b/>
          <w:color w:val="002060"/>
          <w:sz w:val="18"/>
          <w:szCs w:val="18"/>
        </w:rPr>
        <w:t xml:space="preserve"> (chambre 5</w:t>
      </w:r>
      <w:r w:rsidR="006278F5">
        <w:rPr>
          <w:rFonts w:ascii="Century Gothic" w:hAnsi="Century Gothic" w:eastAsia="Calibri"/>
          <w:b/>
          <w:color w:val="002060"/>
          <w:sz w:val="18"/>
          <w:szCs w:val="18"/>
        </w:rPr>
        <w:t>)</w:t>
      </w:r>
    </w:p>
    <w:p w:rsidR="00C46A2B" w:rsidP="00C46A2B" w:rsidRDefault="00C46A2B" w14:paraId="4AE6F652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</w:p>
    <w:p w:rsidRPr="00156E69" w:rsidR="00C46A2B" w:rsidP="00C46A2B" w:rsidRDefault="00C46A2B" w14:paraId="1984830E" w14:textId="77777777">
      <w:pPr>
        <w:pBdr>
          <w:bar w:val="single" w:color="1F497D" w:themeColor="text2" w:sz="12"/>
        </w:pBdr>
        <w:shd w:val="clear" w:color="auto" w:fill="DBE5F1" w:themeFill="accent1" w:themeFillTint="33"/>
        <w:ind w:left="-142" w:right="-13" w:firstLine="142"/>
        <w:jc w:val="center"/>
        <w:rPr>
          <w:rFonts w:ascii="Century Gothic" w:hAnsi="Century Gothic" w:eastAsia="Calibri"/>
          <w:b/>
          <w:color w:val="002060"/>
          <w:sz w:val="18"/>
          <w:szCs w:val="18"/>
        </w:rPr>
      </w:pPr>
    </w:p>
    <w:p w:rsidR="00A460D6" w:rsidRDefault="00A460D6" w14:paraId="0BA46CB5" w14:textId="77777777">
      <w:pPr>
        <w:ind w:left="993"/>
        <w:rPr>
          <w:rFonts w:ascii="Century Gothic" w:hAnsi="Century Gothic"/>
        </w:rPr>
      </w:pPr>
    </w:p>
    <w:p w:rsidR="00BE71AA" w:rsidRDefault="00BE71AA" w14:paraId="3DEB0D35" w14:textId="77777777">
      <w:pPr>
        <w:ind w:left="993"/>
        <w:rPr>
          <w:rFonts w:ascii="Century Gothic" w:hAnsi="Century Gothic"/>
        </w:rPr>
      </w:pPr>
    </w:p>
    <w:p w:rsidR="005759F2" w:rsidRDefault="005759F2" w14:paraId="7D667F98" w14:textId="77777777">
      <w:pPr>
        <w:ind w:left="993"/>
        <w:rPr>
          <w:rFonts w:ascii="Century Gothic" w:hAnsi="Century Gothic"/>
        </w:rPr>
      </w:pPr>
    </w:p>
    <w:p w:rsidR="00C46A2B" w:rsidRDefault="00C46A2B" w14:paraId="6039E626" w14:textId="77777777">
      <w:pPr>
        <w:ind w:left="993"/>
        <w:rPr>
          <w:rFonts w:ascii="Century Gothic" w:hAnsi="Century Gothic"/>
        </w:rPr>
      </w:pPr>
    </w:p>
    <w:p w:rsidR="00C46A2B" w:rsidRDefault="00C46A2B" w14:paraId="283F2A6E" w14:textId="77777777">
      <w:pPr>
        <w:ind w:left="993"/>
        <w:rPr>
          <w:rFonts w:ascii="Century Gothic" w:hAnsi="Century Gothic"/>
        </w:rPr>
      </w:pPr>
    </w:p>
    <w:tbl>
      <w:tblPr>
        <w:tblStyle w:val="Grilledutableau"/>
        <w:tblW w:w="9640" w:type="dxa"/>
        <w:jc w:val="center"/>
        <w:shd w:val="clear" w:color="auto" w:fill="F2F2F2" w:themeFill="background1" w:themeFillShade="F2"/>
        <w:tblLook w:firstRow="1" w:lastRow="0" w:firstColumn="1" w:lastColumn="0" w:noHBand="0" w:noVBand="1" w:val="04A0"/>
      </w:tblPr>
      <w:tblGrid>
        <w:gridCol w:w="4742"/>
        <w:gridCol w:w="4898"/>
      </w:tblGrid>
      <w:tr w:rsidRPr="00A47EBD" w:rsidR="00A47EBD" w:rsidTr="00CF32DE" w14:paraId="0D3E81B8" w14:textId="77777777">
        <w:trPr>
          <w:jc w:val="center"/>
        </w:trPr>
        <w:tc>
          <w:tcPr>
            <w:tcW w:w="4742" w:type="dxa"/>
            <w:tcBorders>
              <w:top w:val="single" w:color="7F7F7F" w:themeColor="text1" w:themeTint="80" w:sz="18" w:space="0"/>
              <w:left w:val="single" w:color="7F7F7F" w:themeColor="text1" w:themeTint="80" w:sz="18" w:space="0"/>
              <w:bottom w:val="single" w:color="7F7F7F" w:themeColor="text1" w:themeTint="80" w:sz="18" w:space="0"/>
            </w:tcBorders>
            <w:shd w:val="clear" w:color="auto" w:fill="F2F2F2" w:themeFill="background1" w:themeFillShade="F2"/>
          </w:tcPr>
          <w:p w:rsidRPr="00CF32DE" w:rsidR="007C19B9" w:rsidRDefault="007C19B9" w14:paraId="1A4B83A6" w14:textId="77777777">
            <w:pPr>
              <w:rPr>
                <w:rFonts w:ascii="Century Gothic" w:hAnsi="Century Gothic"/>
                <w:color w:val="1F497D" w:themeColor="text2"/>
                <w:sz w:val="14"/>
                <w:szCs w:val="14"/>
              </w:rPr>
            </w:pPr>
          </w:p>
          <w:p w:rsidRPr="00CF32DE" w:rsidR="007C19B9" w:rsidP="00A47EBD" w:rsidRDefault="007C19B9" w14:paraId="5E0627EF" w14:textId="77777777">
            <w:pPr>
              <w:tabs>
                <w:tab w:val="left" w:pos="141"/>
              </w:tabs>
              <w:rPr>
                <w:rFonts w:ascii="Century Gothic" w:hAnsi="Century Gothic"/>
                <w:color w:val="1F497D" w:themeColor="text2"/>
                <w:sz w:val="14"/>
                <w:szCs w:val="14"/>
              </w:rPr>
            </w:pPr>
            <w:r w:rsidRPr="00CF32DE">
              <w:rPr>
                <w:rFonts w:ascii="Century Gothic" w:hAnsi="Century Gothic"/>
                <w:color w:val="1F497D" w:themeColor="text2"/>
                <w:sz w:val="14"/>
                <w:szCs w:val="14"/>
              </w:rPr>
              <w:tab/>
            </w:r>
            <w:r w:rsidRPr="00CF32DE">
              <w:rPr>
                <w:rFonts w:ascii="Century Gothic" w:hAnsi="Century Gothic"/>
                <w:b/>
                <w:color w:val="1F497D" w:themeColor="text2"/>
                <w:sz w:val="14"/>
                <w:szCs w:val="14"/>
              </w:rPr>
              <w:t>Dirigeant </w:t>
            </w:r>
            <w:r w:rsidRPr="00CF32DE">
              <w:rPr>
                <w:rFonts w:ascii="Century Gothic" w:hAnsi="Century Gothic"/>
                <w:color w:val="1F497D" w:themeColor="text2"/>
                <w:sz w:val="14"/>
                <w:szCs w:val="14"/>
              </w:rPr>
              <w:t xml:space="preserve">: </w:t>
            </w:r>
            <w:r w:rsidRPr="00521503" w:rsidR="00521503">
              <w:rPr>
                <w:rFonts w:ascii="Century Gothic" w:hAnsi="Century Gothic"/>
                <w:color w:val="1F497D" w:themeColor="text2"/>
                <w:sz w:val="14"/>
                <w:szCs w:val="14"/>
              </w:rPr>
              <w:t xml:space="preserve">Monsieur Faiz BACAR     </w:t>
            </w:r>
          </w:p>
          <w:p w:rsidRPr="00CF32DE" w:rsidR="007C19B9" w:rsidRDefault="007C19B9" w14:paraId="2D36D13E" w14:textId="77777777">
            <w:pPr>
              <w:rPr>
                <w:rFonts w:ascii="Century Gothic" w:hAnsi="Century Gothic"/>
                <w:color w:val="1F497D" w:themeColor="text2"/>
                <w:sz w:val="14"/>
                <w:szCs w:val="14"/>
              </w:rPr>
            </w:pPr>
          </w:p>
        </w:tc>
        <w:tc>
          <w:tcPr>
            <w:tcW w:w="4898" w:type="dxa"/>
            <w:tcBorders>
              <w:top w:val="single" w:color="7F7F7F" w:themeColor="text1" w:themeTint="80" w:sz="18" w:space="0"/>
              <w:bottom w:val="single" w:color="7F7F7F" w:themeColor="text1" w:themeTint="80" w:sz="18" w:space="0"/>
              <w:right w:val="single" w:color="7F7F7F" w:themeColor="text1" w:themeTint="80" w:sz="18" w:space="0"/>
            </w:tcBorders>
            <w:shd w:val="clear" w:color="auto" w:fill="F2F2F2" w:themeFill="background1" w:themeFillShade="F2"/>
          </w:tcPr>
          <w:p w:rsidRPr="005759F2" w:rsidR="005759F2" w:rsidP="005759F2" w:rsidRDefault="006A0E7E" w14:paraId="2B061410" w14:textId="77777777">
            <w:pPr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</w:pPr>
            <w:r w:rsidRPr="00CF32DE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 xml:space="preserve">Adresse : </w:t>
            </w:r>
            <w:bookmarkStart w:name="SAFFAIRE_DCRUE1_0" w:id="0"/>
            <w:r w:rsidRPr="005759F2" w:rsidR="005759F2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>193B Avenue du Général Leclerc</w:t>
            </w:r>
            <w:bookmarkEnd w:id="0"/>
            <w:r w:rsidRPr="005759F2" w:rsidR="005759F2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 xml:space="preserve">  </w:t>
            </w:r>
            <w:bookmarkStart w:name="SAFFAIRE_DCRUE2_0" w:id="1"/>
            <w:bookmarkEnd w:id="1"/>
            <w:r w:rsidRPr="005759F2" w:rsidR="005759F2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 xml:space="preserve"> </w:t>
            </w:r>
            <w:bookmarkStart w:name="SAFFAIRE_DCCODPOST_0" w:id="2"/>
            <w:r w:rsidRPr="005759F2" w:rsidR="005759F2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>33600</w:t>
            </w:r>
            <w:bookmarkEnd w:id="2"/>
            <w:r w:rsidRPr="005759F2" w:rsidR="005759F2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 xml:space="preserve">  </w:t>
            </w:r>
            <w:bookmarkStart w:name="SAFFAIRE_DCBURDIS_0" w:id="3"/>
            <w:r w:rsidRPr="005759F2" w:rsidR="005759F2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>PESSAC</w:t>
            </w:r>
            <w:bookmarkEnd w:id="3"/>
            <w:r w:rsidRPr="005759F2" w:rsidR="005759F2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 xml:space="preserve"> </w:t>
            </w:r>
          </w:p>
          <w:p w:rsidRPr="00CF32DE" w:rsidR="006A0E7E" w:rsidP="006A0E7E" w:rsidRDefault="006A0E7E" w14:paraId="233C69CE" w14:textId="77777777">
            <w:pPr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</w:pPr>
            <w:r w:rsidRPr="00CF32DE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 xml:space="preserve">Tel : </w:t>
            </w:r>
            <w:r w:rsidRPr="00A460D6" w:rsidR="00A460D6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>07.63.43.69.32</w:t>
            </w:r>
          </w:p>
          <w:p w:rsidRPr="00CF32DE" w:rsidR="006A0E7E" w:rsidP="006A0E7E" w:rsidRDefault="006A0E7E" w14:paraId="5FB3BBF5" w14:textId="77777777">
            <w:pPr>
              <w:rPr>
                <w:rFonts w:ascii="Century Gothic" w:hAnsi="Century Gothic"/>
                <w:color w:val="1F497D" w:themeColor="text2"/>
                <w:sz w:val="14"/>
                <w:szCs w:val="14"/>
              </w:rPr>
            </w:pPr>
            <w:r w:rsidRPr="00CF32DE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 xml:space="preserve">Mail : </w:t>
            </w:r>
            <w:r w:rsidRPr="00A460D6" w:rsidR="00A460D6">
              <w:rPr>
                <w:rFonts w:ascii="Century Gothic" w:hAnsi="Century Gothic"/>
                <w:i/>
                <w:color w:val="1F497D" w:themeColor="text2"/>
                <w:sz w:val="14"/>
                <w:szCs w:val="14"/>
              </w:rPr>
              <w:t>daniel@fdb-formation.fr</w:t>
            </w:r>
          </w:p>
        </w:tc>
      </w:tr>
    </w:tbl>
    <w:p w:rsidR="00B12F83" w:rsidRDefault="003C6306" w14:paraId="32032FE9" w14:textId="77777777">
      <w:pPr>
        <w:ind w:left="993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:rsidRPr="00156E69" w:rsidR="00BA61A4" w:rsidP="00156E69" w:rsidRDefault="00BA61A4" w14:paraId="3F51BCBC" w14:textId="77777777">
      <w:pPr>
        <w:numPr>
          <w:ilvl w:val="0"/>
          <w:numId w:val="8"/>
        </w:numPr>
        <w:shd w:val="clear" w:color="auto" w:fill="FFFFFF" w:themeFill="background1"/>
        <w:ind w:left="993" w:hanging="709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 w:rsidRPr="00156E69"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PRESENTATION DES DIRIGEANTS ET DE LA SOCIETE</w:t>
      </w:r>
    </w:p>
    <w:p w:rsidR="007C19B9" w:rsidRDefault="007C19B9" w14:paraId="3DC24FE3" w14:textId="77777777">
      <w:pPr>
        <w:ind w:left="993"/>
        <w:rPr>
          <w:rFonts w:ascii="Century Gothic" w:hAnsi="Century Gothic"/>
        </w:rPr>
      </w:pPr>
    </w:p>
    <w:tbl>
      <w:tblPr>
        <w:tblStyle w:val="Grilledutableau"/>
        <w:tblW w:w="8613" w:type="dxa"/>
        <w:tblInd w:w="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793"/>
        <w:gridCol w:w="4820"/>
      </w:tblGrid>
      <w:tr w:rsidR="00C577E6" w:rsidTr="00942630" w14:paraId="4F0BC833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627F9E44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DENOMINATION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156E69" w:rsidR="00C577E6" w:rsidP="00C577E6" w:rsidRDefault="00C577E6" w14:paraId="54E778A2" w14:textId="77777777">
            <w:pPr>
              <w:pStyle w:val="Titre5"/>
              <w:ind w:left="0"/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b/>
                <w:color w:val="002060"/>
                <w:sz w:val="20"/>
              </w:rPr>
              <w:t xml:space="preserve">FDB GROUPE SASU   </w:t>
            </w:r>
          </w:p>
        </w:tc>
      </w:tr>
      <w:tr w:rsidR="00C577E6" w:rsidTr="00942630" w14:paraId="3A49F908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120C3535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ACTIVITE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="00C577E6" w:rsidP="00C577E6" w:rsidRDefault="00A460D6" w14:paraId="7961DC36" w14:textId="77777777">
            <w:pPr>
              <w:tabs>
                <w:tab w:val="left" w:pos="3969"/>
                <w:tab w:val="left" w:pos="4253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HOLDING</w:t>
            </w:r>
          </w:p>
        </w:tc>
      </w:tr>
      <w:tr w:rsidR="00C577E6" w:rsidTr="00942630" w14:paraId="5E0AAB64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42E373A9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FORME</w:t>
            </w:r>
            <w:r w:rsidRPr="00156E69">
              <w:rPr>
                <w:rFonts w:ascii="Century Gothic" w:hAnsi="Century Gothic"/>
                <w:color w:val="002060"/>
              </w:rPr>
              <w:tab/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="00C577E6" w:rsidP="005759F2" w:rsidRDefault="00C46A2B" w14:paraId="2AD8E660" w14:textId="77777777">
            <w:pPr>
              <w:tabs>
                <w:tab w:val="left" w:pos="3686"/>
              </w:tabs>
              <w:ind w:right="-143"/>
              <w:jc w:val="both"/>
              <w:rPr>
                <w:rFonts w:ascii="Century Gothic" w:hAnsi="Century Gothic"/>
              </w:rPr>
            </w:pPr>
            <w:r w:rsidRPr="0063463C">
              <w:rPr>
                <w:rFonts w:ascii="Century Gothic" w:hAnsi="Century Gothic"/>
              </w:rPr>
              <w:t>Société par actions simplifiée</w:t>
            </w:r>
          </w:p>
        </w:tc>
      </w:tr>
      <w:tr w:rsidR="00C577E6" w:rsidTr="00942630" w14:paraId="60FC346B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5A5E1636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N° SIREN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="00C577E6" w:rsidP="00C577E6" w:rsidRDefault="00C577E6" w14:paraId="6686EB42" w14:textId="77777777">
            <w:pPr>
              <w:tabs>
                <w:tab w:val="left" w:pos="3969"/>
                <w:tab w:val="left" w:pos="4253"/>
              </w:tabs>
              <w:rPr>
                <w:rFonts w:ascii="Century Gothic" w:hAnsi="Century Gothic"/>
              </w:rPr>
            </w:pPr>
            <w:r w:rsidRPr="00621E1D">
              <w:rPr>
                <w:rFonts w:ascii="Century Gothic" w:hAnsi="Century Gothic"/>
              </w:rPr>
              <w:t>851 028 753</w:t>
            </w:r>
          </w:p>
        </w:tc>
      </w:tr>
      <w:tr w:rsidR="00C577E6" w:rsidTr="00942630" w14:paraId="4CC6C38E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4673C6DC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CAPITAL SOCIAL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="00C577E6" w:rsidP="00C577E6" w:rsidRDefault="00C577E6" w14:paraId="62A0C587" w14:textId="77777777">
            <w:pPr>
              <w:tabs>
                <w:tab w:val="left" w:pos="3969"/>
                <w:tab w:val="left" w:pos="4253"/>
              </w:tabs>
              <w:rPr>
                <w:rFonts w:ascii="Century Gothic" w:hAnsi="Century Gothic"/>
              </w:rPr>
            </w:pPr>
            <w:r w:rsidRPr="00621E1D">
              <w:rPr>
                <w:rFonts w:ascii="Century Gothic" w:hAnsi="Century Gothic"/>
              </w:rPr>
              <w:t>300,00</w:t>
            </w:r>
            <w:r w:rsidR="00521503">
              <w:rPr>
                <w:rFonts w:ascii="Century Gothic" w:hAnsi="Century Gothic"/>
              </w:rPr>
              <w:t xml:space="preserve"> €</w:t>
            </w:r>
          </w:p>
        </w:tc>
      </w:tr>
      <w:tr w:rsidR="00C577E6" w:rsidTr="00942630" w14:paraId="72F9194F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0048ED91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SIEGE DE L’ENTREPRISE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="00C577E6" w:rsidP="00C577E6" w:rsidRDefault="00C577E6" w14:paraId="08CE7207" w14:textId="77777777">
            <w:pPr>
              <w:tabs>
                <w:tab w:val="left" w:pos="3969"/>
                <w:tab w:val="left" w:pos="4253"/>
              </w:tabs>
              <w:rPr>
                <w:rFonts w:ascii="Century Gothic" w:hAnsi="Century Gothic"/>
              </w:rPr>
            </w:pPr>
            <w:r w:rsidRPr="00621E1D">
              <w:rPr>
                <w:rFonts w:ascii="Century Gothic" w:hAnsi="Century Gothic"/>
              </w:rPr>
              <w:t>31 rue Thomas Edison - 33610 CANEJAN</w:t>
            </w:r>
          </w:p>
        </w:tc>
      </w:tr>
      <w:tr w:rsidR="00C577E6" w:rsidTr="00942630" w14:paraId="638C822B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594CDEB4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DATE DE CREATION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621E1D" w:rsidR="00C577E6" w:rsidP="00C577E6" w:rsidRDefault="00C577E6" w14:paraId="75088969" w14:textId="77777777">
            <w:pPr>
              <w:tabs>
                <w:tab w:val="left" w:pos="3969"/>
                <w:tab w:val="left" w:pos="4253"/>
              </w:tabs>
              <w:rPr>
                <w:rFonts w:ascii="Century Gothic" w:hAnsi="Century Gothic"/>
              </w:rPr>
            </w:pPr>
            <w:bookmarkStart w:name="SAFFAIRE_DATEENTR_0" w:id="4"/>
            <w:r w:rsidRPr="00621E1D">
              <w:rPr>
                <w:rFonts w:ascii="Century Gothic" w:hAnsi="Century Gothic"/>
              </w:rPr>
              <w:t>21/05/2019</w:t>
            </w:r>
            <w:bookmarkEnd w:id="4"/>
            <w:r w:rsidRPr="00621E1D">
              <w:rPr>
                <w:rFonts w:ascii="Century Gothic" w:hAnsi="Century Gothic"/>
              </w:rPr>
              <w:t xml:space="preserve"> </w:t>
            </w:r>
          </w:p>
        </w:tc>
      </w:tr>
      <w:tr w:rsidR="00C577E6" w:rsidTr="00942630" w14:paraId="56289059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206AA3BC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DIRIGEANT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621E1D" w:rsidR="00C577E6" w:rsidP="00C577E6" w:rsidRDefault="00C577E6" w14:paraId="36181D4B" w14:textId="77777777">
            <w:pPr>
              <w:tabs>
                <w:tab w:val="left" w:pos="3969"/>
                <w:tab w:val="left" w:pos="4253"/>
              </w:tabs>
              <w:ind w:right="-851"/>
              <w:rPr>
                <w:rFonts w:ascii="Century Gothic" w:hAnsi="Century Gothic"/>
              </w:rPr>
            </w:pPr>
            <w:r w:rsidRPr="00621E1D">
              <w:rPr>
                <w:rFonts w:ascii="Century Gothic" w:hAnsi="Century Gothic"/>
              </w:rPr>
              <w:t>Monsieur Faiz BACAR</w:t>
            </w:r>
            <w:r w:rsidR="00B12F83">
              <w:rPr>
                <w:rFonts w:ascii="Century Gothic" w:hAnsi="Century Gothic"/>
              </w:rPr>
              <w:t xml:space="preserve">   </w:t>
            </w:r>
            <w:r w:rsidRPr="00621E1D">
              <w:rPr>
                <w:rFonts w:ascii="Century Gothic" w:hAnsi="Century Gothic"/>
              </w:rPr>
              <w:t xml:space="preserve">  </w:t>
            </w:r>
          </w:p>
        </w:tc>
      </w:tr>
      <w:tr w:rsidR="00C577E6" w:rsidTr="00942630" w14:paraId="0791C187" w14:textId="77777777">
        <w:tc>
          <w:tcPr>
            <w:tcW w:w="3793" w:type="dxa"/>
            <w:shd w:val="clear" w:color="auto" w:fill="DBE5F1" w:themeFill="accent1" w:themeFillTint="33"/>
          </w:tcPr>
          <w:p w:rsidRPr="00156E69" w:rsidR="00C577E6" w:rsidRDefault="00C577E6" w14:paraId="6D3698D2" w14:textId="77777777">
            <w:pPr>
              <w:rPr>
                <w:rFonts w:ascii="Century Gothic" w:hAnsi="Century Gothic"/>
                <w:color w:val="002060"/>
              </w:rPr>
            </w:pPr>
            <w:r w:rsidRPr="00156E69">
              <w:rPr>
                <w:rFonts w:ascii="Century Gothic" w:hAnsi="Century Gothic"/>
                <w:color w:val="002060"/>
              </w:rPr>
              <w:t>DATE ET LIEU DE NAISSANCE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621E1D" w:rsidR="00C577E6" w:rsidP="00C577E6" w:rsidRDefault="00A460D6" w14:paraId="62919F1B" w14:textId="77777777">
            <w:pPr>
              <w:tabs>
                <w:tab w:val="left" w:pos="3969"/>
                <w:tab w:val="left" w:pos="4253"/>
              </w:tabs>
              <w:ind w:right="-851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Le </w:t>
            </w:r>
            <w:r w:rsidRPr="00621E1D" w:rsidR="00C577E6">
              <w:rPr>
                <w:rFonts w:ascii="Century Gothic" w:hAnsi="Century Gothic"/>
              </w:rPr>
              <w:t>26 février 1989 à Carcassonne</w:t>
            </w:r>
          </w:p>
        </w:tc>
      </w:tr>
    </w:tbl>
    <w:p w:rsidR="00BA61A4" w:rsidP="00BA61A4" w:rsidRDefault="001C046D" w14:paraId="7DBA0F09" w14:textId="77777777">
      <w:pPr>
        <w:tabs>
          <w:tab w:val="left" w:pos="3969"/>
          <w:tab w:val="left" w:pos="4253"/>
        </w:tabs>
        <w:ind w:right="-851"/>
        <w:rPr>
          <w:rFonts w:ascii="Century Gothic" w:hAnsi="Century Gothic"/>
        </w:rPr>
      </w:pPr>
      <w:r w:rsidRPr="00621E1D">
        <w:rPr>
          <w:rFonts w:ascii="Century Gothic" w:hAnsi="Century Gothic"/>
        </w:rPr>
        <w:tab/>
      </w:r>
      <w:r w:rsidRPr="00621E1D" w:rsidR="00EC778D">
        <w:rPr>
          <w:rFonts w:ascii="Century Gothic" w:hAnsi="Century Gothic"/>
        </w:rPr>
        <w:t xml:space="preserve"> </w:t>
      </w:r>
    </w:p>
    <w:p w:rsidR="009D60FD" w:rsidP="00F958C5" w:rsidRDefault="009D60FD" w14:paraId="65DFD8E8" w14:textId="77777777">
      <w:pPr>
        <w:ind w:firstLine="284"/>
        <w:jc w:val="both"/>
        <w:rPr>
          <w:rFonts w:ascii="Century Gothic" w:hAnsi="Century Gothic"/>
          <w:b/>
          <w:i/>
          <w:u w:val="single"/>
        </w:rPr>
      </w:pPr>
    </w:p>
    <w:p w:rsidR="00A56A8C" w:rsidP="00F958C5" w:rsidRDefault="00A56A8C" w14:paraId="57913A3C" w14:textId="77777777">
      <w:pPr>
        <w:ind w:firstLine="284"/>
        <w:jc w:val="both"/>
        <w:rPr>
          <w:rFonts w:ascii="Century Gothic" w:hAnsi="Century Gothic"/>
          <w:b/>
          <w:i/>
          <w:u w:val="single"/>
        </w:rPr>
      </w:pPr>
    </w:p>
    <w:p w:rsidR="00A56A8C" w:rsidP="00F958C5" w:rsidRDefault="00A56A8C" w14:paraId="7973F698" w14:textId="77777777">
      <w:pPr>
        <w:ind w:firstLine="284"/>
        <w:jc w:val="both"/>
        <w:rPr>
          <w:rFonts w:ascii="Century Gothic" w:hAnsi="Century Gothic"/>
          <w:b/>
          <w:i/>
          <w:u w:val="single"/>
        </w:rPr>
      </w:pPr>
    </w:p>
    <w:p w:rsidR="00A56A8C" w:rsidP="00F958C5" w:rsidRDefault="00A56A8C" w14:paraId="70C82D83" w14:textId="77777777">
      <w:pPr>
        <w:ind w:firstLine="284"/>
        <w:jc w:val="both"/>
        <w:rPr>
          <w:rFonts w:ascii="Century Gothic" w:hAnsi="Century Gothic"/>
          <w:b/>
          <w:i/>
          <w:u w:val="single"/>
        </w:rPr>
      </w:pPr>
    </w:p>
    <w:p w:rsidR="00C46A2B" w:rsidP="00F958C5" w:rsidRDefault="00C46A2B" w14:paraId="4A86E403" w14:textId="77777777">
      <w:pPr>
        <w:ind w:firstLine="284"/>
        <w:jc w:val="both"/>
        <w:rPr>
          <w:rFonts w:ascii="Century Gothic" w:hAnsi="Century Gothic"/>
          <w:b/>
          <w:i/>
          <w:u w:val="single"/>
        </w:rPr>
      </w:pPr>
    </w:p>
    <w:tbl>
      <w:tblPr>
        <w:tblStyle w:val="Grilledutableau"/>
        <w:tblW w:w="9001" w:type="dxa"/>
        <w:tblInd w:w="817" w:type="dxa"/>
        <w:tblLook w:firstRow="1" w:lastRow="0" w:firstColumn="1" w:lastColumn="0" w:noHBand="0" w:noVBand="1" w:val="04A0"/>
      </w:tblPr>
      <w:tblGrid>
        <w:gridCol w:w="2329"/>
        <w:gridCol w:w="1846"/>
        <w:gridCol w:w="283"/>
        <w:gridCol w:w="2366"/>
        <w:gridCol w:w="1081"/>
        <w:gridCol w:w="1082"/>
        <w:gridCol w:w="14"/>
      </w:tblGrid>
      <w:tr w:rsidR="00BE71AA" w:rsidTr="00C46A2B" w14:paraId="329B4B75" w14:textId="77777777">
        <w:tc>
          <w:tcPr>
            <w:tcW w:w="4175" w:type="dxa"/>
            <w:gridSpan w:val="2"/>
            <w:shd w:val="clear" w:color="auto" w:fill="DBE5F1" w:themeFill="accent1" w:themeFillTint="33"/>
          </w:tcPr>
          <w:p w:rsidRPr="005759F2" w:rsidR="00BE71AA" w:rsidP="003A040B" w:rsidRDefault="00BE71AA" w14:paraId="33E636CF" w14:textId="77777777">
            <w:pPr>
              <w:jc w:val="center"/>
              <w:rPr>
                <w:rFonts w:ascii="Century Gothic" w:hAnsi="Century Gothic"/>
                <w:b/>
                <w:color w:val="002060"/>
              </w:rPr>
            </w:pPr>
            <w:r w:rsidRPr="005759F2">
              <w:rPr>
                <w:rFonts w:ascii="Century Gothic" w:hAnsi="Century Gothic"/>
                <w:b/>
                <w:color w:val="002060"/>
              </w:rPr>
              <w:t>ACTIF PRESUME</w:t>
            </w:r>
          </w:p>
        </w:tc>
        <w:tc>
          <w:tcPr>
            <w:tcW w:w="283" w:type="dxa"/>
            <w:vMerge w:val="restart"/>
            <w:shd w:val="clear" w:color="auto" w:fill="D9D9D9" w:themeFill="background1" w:themeFillShade="D9"/>
          </w:tcPr>
          <w:p w:rsidR="00BE71AA" w:rsidP="003A040B" w:rsidRDefault="00BE71AA" w14:paraId="21D1765F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4543" w:type="dxa"/>
            <w:gridSpan w:val="4"/>
            <w:shd w:val="clear" w:color="auto" w:fill="DBE5F1" w:themeFill="accent1" w:themeFillTint="33"/>
          </w:tcPr>
          <w:p w:rsidRPr="005759F2" w:rsidR="00BE71AA" w:rsidP="003A040B" w:rsidRDefault="00BE71AA" w14:paraId="7BB6E5D0" w14:textId="77777777">
            <w:pPr>
              <w:jc w:val="center"/>
              <w:rPr>
                <w:rFonts w:ascii="Century Gothic" w:hAnsi="Century Gothic"/>
                <w:b/>
                <w:color w:val="002060"/>
              </w:rPr>
            </w:pPr>
            <w:r w:rsidRPr="005759F2">
              <w:rPr>
                <w:rFonts w:ascii="Century Gothic" w:hAnsi="Century Gothic"/>
                <w:b/>
                <w:color w:val="002060"/>
              </w:rPr>
              <w:t>PASSIF PRESUME</w:t>
            </w:r>
          </w:p>
        </w:tc>
      </w:tr>
      <w:tr w:rsidRPr="005759F2" w:rsidR="00BE71AA" w:rsidTr="00C46A2B" w14:paraId="7D2A3C3E" w14:textId="77777777">
        <w:trPr>
          <w:gridAfter w:val="1"/>
          <w:wAfter w:w="14" w:type="dxa"/>
        </w:trPr>
        <w:tc>
          <w:tcPr>
            <w:tcW w:w="2329" w:type="dxa"/>
          </w:tcPr>
          <w:p w:rsidRPr="00207FDB" w:rsidR="00BE71AA" w:rsidP="003A040B" w:rsidRDefault="00BE71AA" w14:paraId="0AAA9AC1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46" w:type="dxa"/>
          </w:tcPr>
          <w:p w:rsidRPr="005759F2" w:rsidR="00BE71AA" w:rsidP="003A040B" w:rsidRDefault="00BE71AA" w14:paraId="4DFF8A05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5F5ECC96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1B122F" w:rsidR="00BE71AA" w:rsidP="003A040B" w:rsidRDefault="00BE71AA" w14:paraId="52DB907A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081" w:type="dxa"/>
          </w:tcPr>
          <w:p w:rsidRPr="001B122F" w:rsidR="00BE71AA" w:rsidP="003A040B" w:rsidRDefault="00BE71AA" w14:paraId="4C426712" w14:textId="77777777">
            <w:pPr>
              <w:jc w:val="center"/>
              <w:rPr>
                <w:rFonts w:ascii="Century Gothic" w:hAnsi="Century Gothic"/>
                <w:b/>
                <w:color w:val="002060"/>
                <w:sz w:val="18"/>
                <w:szCs w:val="18"/>
              </w:rPr>
            </w:pPr>
            <w:r w:rsidRPr="001B122F">
              <w:rPr>
                <w:rFonts w:ascii="Century Gothic" w:hAnsi="Century Gothic"/>
                <w:b/>
                <w:color w:val="002060"/>
                <w:sz w:val="18"/>
                <w:szCs w:val="18"/>
              </w:rPr>
              <w:t>ECHU</w:t>
            </w:r>
          </w:p>
        </w:tc>
        <w:tc>
          <w:tcPr>
            <w:tcW w:w="1082" w:type="dxa"/>
          </w:tcPr>
          <w:p w:rsidRPr="001B122F" w:rsidR="00BE71AA" w:rsidP="003A040B" w:rsidRDefault="00BE71AA" w14:paraId="2A78F3B5" w14:textId="77777777">
            <w:pPr>
              <w:jc w:val="center"/>
              <w:rPr>
                <w:rFonts w:ascii="Century Gothic" w:hAnsi="Century Gothic"/>
                <w:b/>
                <w:color w:val="002060"/>
                <w:sz w:val="18"/>
                <w:szCs w:val="18"/>
              </w:rPr>
            </w:pPr>
            <w:r w:rsidRPr="001B122F">
              <w:rPr>
                <w:rFonts w:ascii="Century Gothic" w:hAnsi="Century Gothic"/>
                <w:b/>
                <w:color w:val="002060"/>
                <w:sz w:val="18"/>
                <w:szCs w:val="18"/>
              </w:rPr>
              <w:t>A ECHOIR</w:t>
            </w:r>
          </w:p>
        </w:tc>
      </w:tr>
      <w:tr w:rsidRPr="005759F2" w:rsidR="00BE71AA" w:rsidTr="00C46A2B" w14:paraId="5167947B" w14:textId="77777777">
        <w:trPr>
          <w:gridAfter w:val="1"/>
          <w:wAfter w:w="14" w:type="dxa"/>
        </w:trPr>
        <w:tc>
          <w:tcPr>
            <w:tcW w:w="2329" w:type="dxa"/>
          </w:tcPr>
          <w:p w:rsidRPr="00207FDB" w:rsidR="00BE71AA" w:rsidP="003A040B" w:rsidRDefault="00BE71AA" w14:paraId="58562064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07FDB">
              <w:rPr>
                <w:rFonts w:ascii="Century Gothic" w:hAnsi="Century Gothic"/>
                <w:b/>
                <w:sz w:val="18"/>
                <w:szCs w:val="18"/>
              </w:rPr>
              <w:t>IMMEUBLES</w:t>
            </w:r>
          </w:p>
        </w:tc>
        <w:tc>
          <w:tcPr>
            <w:tcW w:w="1846" w:type="dxa"/>
          </w:tcPr>
          <w:p w:rsidRPr="005759F2" w:rsidR="00BE71AA" w:rsidP="003A040B" w:rsidRDefault="00BE71AA" w14:paraId="7B257E8E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687512CE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1B122F" w:rsidR="00BE71AA" w:rsidP="003A040B" w:rsidRDefault="00BE71AA" w14:paraId="6E5F678A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B122F">
              <w:rPr>
                <w:rFonts w:ascii="Century Gothic" w:hAnsi="Century Gothic"/>
                <w:b/>
                <w:sz w:val="18"/>
                <w:szCs w:val="18"/>
              </w:rPr>
              <w:t>SOCIAL</w:t>
            </w:r>
          </w:p>
        </w:tc>
        <w:tc>
          <w:tcPr>
            <w:tcW w:w="1081" w:type="dxa"/>
          </w:tcPr>
          <w:p w:rsidRPr="005759F2" w:rsidR="00BE71AA" w:rsidP="003A040B" w:rsidRDefault="00BE71AA" w14:paraId="5D13F8E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6240220F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33AD8931" w14:textId="77777777">
        <w:trPr>
          <w:gridAfter w:val="1"/>
          <w:wAfter w:w="14" w:type="dxa"/>
        </w:trPr>
        <w:tc>
          <w:tcPr>
            <w:tcW w:w="2329" w:type="dxa"/>
          </w:tcPr>
          <w:p w:rsidRPr="005759F2" w:rsidR="00BE71AA" w:rsidP="003A040B" w:rsidRDefault="00BE71AA" w14:paraId="0DB8164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6" w:type="dxa"/>
          </w:tcPr>
          <w:p w:rsidRPr="005759F2" w:rsidR="00BE71AA" w:rsidP="003A040B" w:rsidRDefault="00BE71AA" w14:paraId="6A3AF189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725115DE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2BC0E494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Salaires impayés</w:t>
            </w:r>
          </w:p>
        </w:tc>
        <w:tc>
          <w:tcPr>
            <w:tcW w:w="1081" w:type="dxa"/>
          </w:tcPr>
          <w:p w:rsidRPr="005759F2" w:rsidR="00BE71AA" w:rsidP="003A040B" w:rsidRDefault="00BE71AA" w14:paraId="220DD038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06F9AEA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65AE2F2C" w14:textId="77777777">
        <w:trPr>
          <w:gridAfter w:val="1"/>
          <w:wAfter w:w="14" w:type="dxa"/>
        </w:trPr>
        <w:tc>
          <w:tcPr>
            <w:tcW w:w="2329" w:type="dxa"/>
          </w:tcPr>
          <w:p w:rsidRPr="00207FDB" w:rsidR="00BE71AA" w:rsidP="003A040B" w:rsidRDefault="00BE71AA" w14:paraId="2374FECF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07FDB">
              <w:rPr>
                <w:rFonts w:ascii="Century Gothic" w:hAnsi="Century Gothic"/>
                <w:b/>
                <w:sz w:val="18"/>
                <w:szCs w:val="18"/>
              </w:rPr>
              <w:t>FONDS DE COMMERCE</w:t>
            </w:r>
          </w:p>
        </w:tc>
        <w:tc>
          <w:tcPr>
            <w:tcW w:w="1846" w:type="dxa"/>
          </w:tcPr>
          <w:p w:rsidRPr="005759F2" w:rsidR="00BE71AA" w:rsidP="003A040B" w:rsidRDefault="00BE71AA" w14:paraId="5A60152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33185DB9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48D052E8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Indemnité de rupture</w:t>
            </w:r>
          </w:p>
        </w:tc>
        <w:tc>
          <w:tcPr>
            <w:tcW w:w="1081" w:type="dxa"/>
          </w:tcPr>
          <w:p w:rsidRPr="005759F2" w:rsidR="00BE71AA" w:rsidP="003A040B" w:rsidRDefault="00BE71AA" w14:paraId="7B0959CE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30C737A3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592FB1EE" w14:textId="77777777">
        <w:trPr>
          <w:gridAfter w:val="1"/>
          <w:wAfter w:w="14" w:type="dxa"/>
        </w:trPr>
        <w:tc>
          <w:tcPr>
            <w:tcW w:w="2329" w:type="dxa"/>
          </w:tcPr>
          <w:p w:rsidRPr="005759F2" w:rsidR="00BE71AA" w:rsidP="003A040B" w:rsidRDefault="00BE71AA" w14:paraId="66548559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Eléments corporels</w:t>
            </w:r>
          </w:p>
        </w:tc>
        <w:tc>
          <w:tcPr>
            <w:tcW w:w="1846" w:type="dxa"/>
          </w:tcPr>
          <w:p w:rsidRPr="005759F2" w:rsidR="00BE71AA" w:rsidP="003A040B" w:rsidRDefault="00BE71AA" w14:paraId="538C836B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509A82C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5297DD24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Caisses sociales</w:t>
            </w:r>
          </w:p>
        </w:tc>
        <w:tc>
          <w:tcPr>
            <w:tcW w:w="1081" w:type="dxa"/>
          </w:tcPr>
          <w:p w:rsidRPr="005759F2" w:rsidR="00BE71AA" w:rsidP="003A040B" w:rsidRDefault="00BE71AA" w14:paraId="270B878B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005BB4B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4E7FBA49" w14:textId="77777777">
        <w:trPr>
          <w:gridAfter w:val="1"/>
          <w:wAfter w:w="14" w:type="dxa"/>
        </w:trPr>
        <w:tc>
          <w:tcPr>
            <w:tcW w:w="2329" w:type="dxa"/>
          </w:tcPr>
          <w:p w:rsidRPr="005759F2" w:rsidR="00BE71AA" w:rsidP="003A040B" w:rsidRDefault="00BE71AA" w14:paraId="15C9EA2E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Eléments incorporels</w:t>
            </w:r>
          </w:p>
        </w:tc>
        <w:tc>
          <w:tcPr>
            <w:tcW w:w="1846" w:type="dxa"/>
          </w:tcPr>
          <w:p w:rsidRPr="005759F2" w:rsidR="00BE71AA" w:rsidP="003A040B" w:rsidRDefault="00BE71AA" w14:paraId="7E29AC1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1FBBF63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08E0E88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1" w:type="dxa"/>
          </w:tcPr>
          <w:p w:rsidRPr="005759F2" w:rsidR="00BE71AA" w:rsidP="003A040B" w:rsidRDefault="00BE71AA" w14:paraId="37447EDF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59C3FAF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4A593A63" w14:textId="77777777">
        <w:trPr>
          <w:gridAfter w:val="1"/>
          <w:wAfter w:w="14" w:type="dxa"/>
        </w:trPr>
        <w:tc>
          <w:tcPr>
            <w:tcW w:w="2329" w:type="dxa"/>
          </w:tcPr>
          <w:p w:rsidRPr="005759F2" w:rsidR="00BE71AA" w:rsidP="003A040B" w:rsidRDefault="00BE71AA" w14:paraId="151A5338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6" w:type="dxa"/>
          </w:tcPr>
          <w:p w:rsidRPr="005759F2" w:rsidR="00BE71AA" w:rsidP="003A040B" w:rsidRDefault="00BE71AA" w14:paraId="2DF756DF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04CC867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391D93" w:rsidR="00BE71AA" w:rsidP="003A040B" w:rsidRDefault="00BE71AA" w14:paraId="354EB0A9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91D93">
              <w:rPr>
                <w:rFonts w:ascii="Century Gothic" w:hAnsi="Century Gothic"/>
                <w:b/>
                <w:sz w:val="18"/>
                <w:szCs w:val="18"/>
              </w:rPr>
              <w:t>FISCAL</w:t>
            </w:r>
          </w:p>
        </w:tc>
        <w:tc>
          <w:tcPr>
            <w:tcW w:w="1081" w:type="dxa"/>
          </w:tcPr>
          <w:p w:rsidRPr="005759F2" w:rsidR="00BE71AA" w:rsidP="003A040B" w:rsidRDefault="00BE71AA" w14:paraId="26DC16CB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6463239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57B749E7" w14:textId="77777777">
        <w:trPr>
          <w:gridAfter w:val="1"/>
          <w:wAfter w:w="14" w:type="dxa"/>
        </w:trPr>
        <w:tc>
          <w:tcPr>
            <w:tcW w:w="2329" w:type="dxa"/>
          </w:tcPr>
          <w:p w:rsidRPr="00207FDB" w:rsidR="00BE71AA" w:rsidP="003A040B" w:rsidRDefault="00BE71AA" w14:paraId="5C21BC55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07FDB">
              <w:rPr>
                <w:rFonts w:ascii="Century Gothic" w:hAnsi="Century Gothic"/>
                <w:b/>
                <w:sz w:val="18"/>
                <w:szCs w:val="18"/>
              </w:rPr>
              <w:t>VEHICULES</w:t>
            </w:r>
          </w:p>
        </w:tc>
        <w:tc>
          <w:tcPr>
            <w:tcW w:w="1846" w:type="dxa"/>
          </w:tcPr>
          <w:p w:rsidRPr="005759F2" w:rsidR="00BE71AA" w:rsidP="003A040B" w:rsidRDefault="00BE71AA" w14:paraId="1542F6F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45089B99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764615D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1" w:type="dxa"/>
          </w:tcPr>
          <w:p w:rsidRPr="005759F2" w:rsidR="00BE71AA" w:rsidP="003A040B" w:rsidRDefault="00BE71AA" w14:paraId="79BFFFF0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55CA94B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2CFF7159" w14:textId="77777777">
        <w:trPr>
          <w:gridAfter w:val="1"/>
          <w:wAfter w:w="14" w:type="dxa"/>
        </w:trPr>
        <w:tc>
          <w:tcPr>
            <w:tcW w:w="2329" w:type="dxa"/>
          </w:tcPr>
          <w:p w:rsidRPr="00207FDB" w:rsidR="00BE71AA" w:rsidP="003A040B" w:rsidRDefault="00BE71AA" w14:paraId="2D9B0992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46" w:type="dxa"/>
          </w:tcPr>
          <w:p w:rsidRPr="005759F2" w:rsidR="00BE71AA" w:rsidP="003A040B" w:rsidRDefault="00BE71AA" w14:paraId="2FCAFA09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18E6F680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391D93" w:rsidR="00BE71AA" w:rsidP="003A040B" w:rsidRDefault="00BE71AA" w14:paraId="6F8B4E0F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91D93">
              <w:rPr>
                <w:rFonts w:ascii="Century Gothic" w:hAnsi="Century Gothic"/>
                <w:b/>
                <w:sz w:val="18"/>
                <w:szCs w:val="18"/>
              </w:rPr>
              <w:t>HYPOTHECAIRE</w:t>
            </w:r>
          </w:p>
        </w:tc>
        <w:tc>
          <w:tcPr>
            <w:tcW w:w="1081" w:type="dxa"/>
          </w:tcPr>
          <w:p w:rsidRPr="005759F2" w:rsidR="00BE71AA" w:rsidP="003A040B" w:rsidRDefault="00BE71AA" w14:paraId="4E3E932E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51A11DC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7759FF1F" w14:textId="77777777">
        <w:trPr>
          <w:gridAfter w:val="1"/>
          <w:wAfter w:w="14" w:type="dxa"/>
        </w:trPr>
        <w:tc>
          <w:tcPr>
            <w:tcW w:w="2329" w:type="dxa"/>
          </w:tcPr>
          <w:p w:rsidRPr="00207FDB" w:rsidR="00BE71AA" w:rsidP="003A040B" w:rsidRDefault="00BE71AA" w14:paraId="5EAC1CF3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07FDB">
              <w:rPr>
                <w:rFonts w:ascii="Century Gothic" w:hAnsi="Century Gothic"/>
                <w:b/>
                <w:sz w:val="18"/>
                <w:szCs w:val="18"/>
              </w:rPr>
              <w:t>ACTIFS CIRCULANTS</w:t>
            </w:r>
          </w:p>
        </w:tc>
        <w:tc>
          <w:tcPr>
            <w:tcW w:w="1846" w:type="dxa"/>
          </w:tcPr>
          <w:p w:rsidRPr="005759F2" w:rsidR="00BE71AA" w:rsidP="003A040B" w:rsidRDefault="00BE71AA" w14:paraId="0BDF8A45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19C83370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306A1645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1" w:type="dxa"/>
          </w:tcPr>
          <w:p w:rsidRPr="005759F2" w:rsidR="00BE71AA" w:rsidP="003A040B" w:rsidRDefault="00BE71AA" w14:paraId="70E532F3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23E084F9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63A00396" w14:textId="77777777">
        <w:trPr>
          <w:gridAfter w:val="1"/>
          <w:wAfter w:w="14" w:type="dxa"/>
        </w:trPr>
        <w:tc>
          <w:tcPr>
            <w:tcW w:w="2329" w:type="dxa"/>
          </w:tcPr>
          <w:p w:rsidRPr="005759F2" w:rsidR="00BE71AA" w:rsidP="003A040B" w:rsidRDefault="00BE71AA" w14:paraId="529D5114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Stock</w:t>
            </w:r>
          </w:p>
        </w:tc>
        <w:tc>
          <w:tcPr>
            <w:tcW w:w="1846" w:type="dxa"/>
          </w:tcPr>
          <w:p w:rsidRPr="005759F2" w:rsidR="00BE71AA" w:rsidP="003A040B" w:rsidRDefault="00BE71AA" w14:paraId="783C602D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3F429E7A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391D93" w:rsidR="00BE71AA" w:rsidP="003A040B" w:rsidRDefault="00BE71AA" w14:paraId="79C6792C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91D93">
              <w:rPr>
                <w:rFonts w:ascii="Century Gothic" w:hAnsi="Century Gothic"/>
                <w:b/>
                <w:sz w:val="18"/>
                <w:szCs w:val="18"/>
              </w:rPr>
              <w:t>NANTI SUR FONDS</w:t>
            </w:r>
          </w:p>
        </w:tc>
        <w:tc>
          <w:tcPr>
            <w:tcW w:w="1081" w:type="dxa"/>
          </w:tcPr>
          <w:p w:rsidRPr="005759F2" w:rsidR="00BE71AA" w:rsidP="003A040B" w:rsidRDefault="00BE71AA" w14:paraId="4E23786E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41D00015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7A445104" w14:textId="77777777">
        <w:trPr>
          <w:gridAfter w:val="1"/>
          <w:wAfter w:w="14" w:type="dxa"/>
        </w:trPr>
        <w:tc>
          <w:tcPr>
            <w:tcW w:w="2329" w:type="dxa"/>
          </w:tcPr>
          <w:p w:rsidRPr="005759F2" w:rsidR="00BE71AA" w:rsidP="003A040B" w:rsidRDefault="00BE71AA" w14:paraId="0CB68928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Créances clients</w:t>
            </w:r>
          </w:p>
        </w:tc>
        <w:tc>
          <w:tcPr>
            <w:tcW w:w="1846" w:type="dxa"/>
          </w:tcPr>
          <w:p w:rsidRPr="005759F2" w:rsidR="00BE71AA" w:rsidP="003A040B" w:rsidRDefault="00BE71AA" w14:paraId="51B87A1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2D303419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2D4B6CF6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1" w:type="dxa"/>
          </w:tcPr>
          <w:p w:rsidRPr="005759F2" w:rsidR="00BE71AA" w:rsidP="003A040B" w:rsidRDefault="00BE71AA" w14:paraId="419FF6F4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30D1C376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59A76D07" w14:textId="77777777">
        <w:trPr>
          <w:gridAfter w:val="1"/>
          <w:wAfter w:w="14" w:type="dxa"/>
        </w:trPr>
        <w:tc>
          <w:tcPr>
            <w:tcW w:w="2329" w:type="dxa"/>
          </w:tcPr>
          <w:p w:rsidR="00BE71AA" w:rsidP="003A040B" w:rsidRDefault="00BE71AA" w14:paraId="29E50DC6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Crédit d’impôts</w:t>
            </w:r>
          </w:p>
        </w:tc>
        <w:tc>
          <w:tcPr>
            <w:tcW w:w="1846" w:type="dxa"/>
          </w:tcPr>
          <w:p w:rsidRPr="005759F2" w:rsidR="00BE71AA" w:rsidP="003A040B" w:rsidRDefault="00BE71AA" w14:paraId="534E4091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7C0FDA2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391D93" w:rsidR="00BE71AA" w:rsidP="003A040B" w:rsidRDefault="00BE71AA" w14:paraId="073033EE" w14:textId="7777777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91D93">
              <w:rPr>
                <w:rFonts w:ascii="Century Gothic" w:hAnsi="Century Gothic"/>
                <w:b/>
                <w:sz w:val="18"/>
                <w:szCs w:val="18"/>
              </w:rPr>
              <w:t>DIVERS</w:t>
            </w:r>
          </w:p>
        </w:tc>
        <w:tc>
          <w:tcPr>
            <w:tcW w:w="1081" w:type="dxa"/>
          </w:tcPr>
          <w:p w:rsidRPr="005759F2" w:rsidR="00BE71AA" w:rsidP="003A040B" w:rsidRDefault="00BE71AA" w14:paraId="5F44E263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70ADE141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4CE435DA" w14:textId="77777777">
        <w:trPr>
          <w:gridAfter w:val="1"/>
          <w:wAfter w:w="14" w:type="dxa"/>
        </w:trPr>
        <w:tc>
          <w:tcPr>
            <w:tcW w:w="2329" w:type="dxa"/>
          </w:tcPr>
          <w:p w:rsidR="00BE71AA" w:rsidP="003A040B" w:rsidRDefault="00BE71AA" w14:paraId="070E8D79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Trésorerie</w:t>
            </w:r>
          </w:p>
        </w:tc>
        <w:tc>
          <w:tcPr>
            <w:tcW w:w="1846" w:type="dxa"/>
          </w:tcPr>
          <w:p w:rsidRPr="005759F2" w:rsidR="00BE71AA" w:rsidP="003A040B" w:rsidRDefault="00BE71AA" w14:paraId="54560BF6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0415AE45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4ECB2EA2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Loyers</w:t>
            </w:r>
          </w:p>
        </w:tc>
        <w:tc>
          <w:tcPr>
            <w:tcW w:w="1081" w:type="dxa"/>
          </w:tcPr>
          <w:p w:rsidRPr="005759F2" w:rsidR="00BE71AA" w:rsidP="003A040B" w:rsidRDefault="00BE71AA" w14:paraId="63C8E513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2D08FD25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32DC9C62" w14:textId="77777777">
        <w:trPr>
          <w:gridAfter w:val="1"/>
          <w:wAfter w:w="14" w:type="dxa"/>
        </w:trPr>
        <w:tc>
          <w:tcPr>
            <w:tcW w:w="2329" w:type="dxa"/>
          </w:tcPr>
          <w:p w:rsidR="00BE71AA" w:rsidP="003A040B" w:rsidRDefault="00BE71AA" w14:paraId="69F2DBFC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Dépôt de garantie</w:t>
            </w:r>
          </w:p>
        </w:tc>
        <w:tc>
          <w:tcPr>
            <w:tcW w:w="1846" w:type="dxa"/>
          </w:tcPr>
          <w:p w:rsidRPr="005759F2" w:rsidR="00BE71AA" w:rsidP="003A040B" w:rsidRDefault="00BE71AA" w14:paraId="24EE530D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:rsidRPr="005759F2" w:rsidR="00BE71AA" w:rsidP="003A040B" w:rsidRDefault="00BE71AA" w14:paraId="65F4E0E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Pr="005759F2" w:rsidR="00BE71AA" w:rsidP="003A040B" w:rsidRDefault="00BE71AA" w14:paraId="7E64ED2F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Banque</w:t>
            </w:r>
          </w:p>
        </w:tc>
        <w:tc>
          <w:tcPr>
            <w:tcW w:w="1081" w:type="dxa"/>
          </w:tcPr>
          <w:p w:rsidRPr="005759F2" w:rsidR="00BE71AA" w:rsidP="003A040B" w:rsidRDefault="00BE71AA" w14:paraId="00EC1A2A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7CB47AEC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0BD5F6F4" w14:textId="77777777">
        <w:trPr>
          <w:gridAfter w:val="1"/>
          <w:wAfter w:w="14" w:type="dxa"/>
        </w:trPr>
        <w:tc>
          <w:tcPr>
            <w:tcW w:w="2329" w:type="dxa"/>
          </w:tcPr>
          <w:p w:rsidR="00BE71AA" w:rsidP="003A040B" w:rsidRDefault="00BE71AA" w14:paraId="5468292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6" w:type="dxa"/>
          </w:tcPr>
          <w:p w:rsidRPr="005759F2" w:rsidR="00BE71AA" w:rsidP="003A040B" w:rsidRDefault="00BE71AA" w14:paraId="3AFF96EF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Pr="005759F2" w:rsidR="00BE71AA" w:rsidP="003A040B" w:rsidRDefault="00BE71AA" w14:paraId="7A4E1986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="00BE71AA" w:rsidP="003A040B" w:rsidRDefault="00BE71AA" w14:paraId="21362D8E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Fournisseurs</w:t>
            </w:r>
          </w:p>
        </w:tc>
        <w:tc>
          <w:tcPr>
            <w:tcW w:w="1081" w:type="dxa"/>
          </w:tcPr>
          <w:p w:rsidRPr="005759F2" w:rsidR="00BE71AA" w:rsidP="00A460D6" w:rsidRDefault="00A460D6" w14:paraId="367E6E70" w14:textId="7777777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16 831</w:t>
            </w:r>
          </w:p>
        </w:tc>
        <w:tc>
          <w:tcPr>
            <w:tcW w:w="1082" w:type="dxa"/>
          </w:tcPr>
          <w:p w:rsidRPr="005759F2" w:rsidR="00BE71AA" w:rsidP="003A040B" w:rsidRDefault="00BE71AA" w14:paraId="2B5F8DF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52A007D5" w14:textId="77777777">
        <w:trPr>
          <w:gridAfter w:val="1"/>
          <w:wAfter w:w="14" w:type="dxa"/>
        </w:trPr>
        <w:tc>
          <w:tcPr>
            <w:tcW w:w="2329" w:type="dxa"/>
          </w:tcPr>
          <w:p w:rsidR="00BE71AA" w:rsidP="003A040B" w:rsidRDefault="00BE71AA" w14:paraId="2A6FA74A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6" w:type="dxa"/>
          </w:tcPr>
          <w:p w:rsidRPr="005759F2" w:rsidR="00BE71AA" w:rsidP="003A040B" w:rsidRDefault="00BE71AA" w14:paraId="187181A6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Pr="005759F2" w:rsidR="00BE71AA" w:rsidP="003A040B" w:rsidRDefault="00BE71AA" w14:paraId="558786E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</w:tcPr>
          <w:p w:rsidR="00BE71AA" w:rsidP="003A040B" w:rsidRDefault="00BE71AA" w14:paraId="4B4E742D" w14:textId="7777777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C/C associés créditeurs</w:t>
            </w:r>
          </w:p>
        </w:tc>
        <w:tc>
          <w:tcPr>
            <w:tcW w:w="1081" w:type="dxa"/>
          </w:tcPr>
          <w:p w:rsidRPr="005759F2" w:rsidR="00BE71AA" w:rsidP="003A040B" w:rsidRDefault="00BE71AA" w14:paraId="1BCBC7A7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82" w:type="dxa"/>
          </w:tcPr>
          <w:p w:rsidRPr="005759F2" w:rsidR="00BE71AA" w:rsidP="003A040B" w:rsidRDefault="00BE71AA" w14:paraId="73B71B52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Pr="005759F2" w:rsidR="00BE71AA" w:rsidTr="00C46A2B" w14:paraId="06EC6D2A" w14:textId="77777777">
        <w:trPr>
          <w:gridAfter w:val="1"/>
          <w:wAfter w:w="14" w:type="dxa"/>
        </w:trPr>
        <w:tc>
          <w:tcPr>
            <w:tcW w:w="2329" w:type="dxa"/>
            <w:shd w:val="clear" w:color="auto" w:fill="DBE5F1" w:themeFill="accent1" w:themeFillTint="33"/>
          </w:tcPr>
          <w:p w:rsidRPr="00207FDB" w:rsidR="00BE71AA" w:rsidP="003A040B" w:rsidRDefault="00BE71AA" w14:paraId="605957B6" w14:textId="77777777">
            <w:pPr>
              <w:rPr>
                <w:rFonts w:ascii="Century Gothic" w:hAnsi="Century Gothic"/>
                <w:b/>
                <w:color w:val="002060"/>
              </w:rPr>
            </w:pPr>
            <w:r w:rsidRPr="00207FDB">
              <w:rPr>
                <w:rFonts w:ascii="Century Gothic" w:hAnsi="Century Gothic"/>
                <w:b/>
                <w:color w:val="002060"/>
              </w:rPr>
              <w:t>TOTAL</w:t>
            </w:r>
          </w:p>
        </w:tc>
        <w:tc>
          <w:tcPr>
            <w:tcW w:w="1846" w:type="dxa"/>
            <w:shd w:val="clear" w:color="auto" w:fill="DBE5F1" w:themeFill="accent1" w:themeFillTint="33"/>
          </w:tcPr>
          <w:p w:rsidRPr="00207FDB" w:rsidR="00BE71AA" w:rsidP="003A040B" w:rsidRDefault="00A460D6" w14:paraId="5E86B915" w14:textId="77777777">
            <w:pPr>
              <w:jc w:val="center"/>
              <w:rPr>
                <w:rFonts w:ascii="Century Gothic" w:hAnsi="Century Gothic"/>
                <w:b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2060"/>
                <w:sz w:val="18"/>
                <w:szCs w:val="18"/>
              </w:rPr>
              <w:t>MEMOIRE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Pr="005759F2" w:rsidR="00BE71AA" w:rsidP="003A040B" w:rsidRDefault="00BE71AA" w14:paraId="71773DE8" w14:textId="7777777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DBE5F1" w:themeFill="accent1" w:themeFillTint="33"/>
          </w:tcPr>
          <w:p w:rsidRPr="005759F2" w:rsidR="00BE71AA" w:rsidP="003A040B" w:rsidRDefault="00BE71AA" w14:paraId="068EE0F9" w14:textId="77777777">
            <w:pPr>
              <w:rPr>
                <w:rFonts w:ascii="Century Gothic" w:hAnsi="Century Gothic"/>
                <w:sz w:val="18"/>
                <w:szCs w:val="18"/>
              </w:rPr>
            </w:pPr>
            <w:r w:rsidRPr="00207FDB">
              <w:rPr>
                <w:rFonts w:ascii="Century Gothic" w:hAnsi="Century Gothic"/>
                <w:b/>
                <w:color w:val="002060"/>
              </w:rPr>
              <w:t>TOTAL</w:t>
            </w:r>
          </w:p>
        </w:tc>
        <w:tc>
          <w:tcPr>
            <w:tcW w:w="1081" w:type="dxa"/>
            <w:shd w:val="clear" w:color="auto" w:fill="DBE5F1" w:themeFill="accent1" w:themeFillTint="33"/>
          </w:tcPr>
          <w:p w:rsidRPr="005759F2" w:rsidR="00BE71AA" w:rsidP="003A040B" w:rsidRDefault="00A460D6" w14:paraId="32597551" w14:textId="7777777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2060"/>
                <w:sz w:val="18"/>
                <w:szCs w:val="18"/>
              </w:rPr>
              <w:t>16 831</w:t>
            </w:r>
            <w:r w:rsidRPr="00207FDB" w:rsidR="00BE71AA">
              <w:rPr>
                <w:rFonts w:ascii="Century Gothic" w:hAnsi="Century Gothic"/>
                <w:b/>
                <w:color w:val="002060"/>
                <w:sz w:val="18"/>
                <w:szCs w:val="18"/>
              </w:rPr>
              <w:t>€</w:t>
            </w:r>
          </w:p>
        </w:tc>
        <w:tc>
          <w:tcPr>
            <w:tcW w:w="1082" w:type="dxa"/>
            <w:shd w:val="clear" w:color="auto" w:fill="DBE5F1" w:themeFill="accent1" w:themeFillTint="33"/>
          </w:tcPr>
          <w:p w:rsidRPr="00391D93" w:rsidR="00BE71AA" w:rsidP="003A040B" w:rsidRDefault="00BE71AA" w14:paraId="2CF67B7E" w14:textId="77777777">
            <w:pPr>
              <w:jc w:val="center"/>
              <w:rPr>
                <w:rFonts w:ascii="Century Gothic" w:hAnsi="Century Gothic"/>
                <w:b/>
                <w:color w:val="002060"/>
                <w:sz w:val="18"/>
                <w:szCs w:val="18"/>
              </w:rPr>
            </w:pPr>
          </w:p>
        </w:tc>
      </w:tr>
    </w:tbl>
    <w:p w:rsidR="00BE71AA" w:rsidP="00BE71AA" w:rsidRDefault="00BE71AA" w14:paraId="37249650" w14:textId="77777777">
      <w:pPr>
        <w:rPr>
          <w:rFonts w:ascii="Century Gothic" w:hAnsi="Century Gothic"/>
        </w:rPr>
      </w:pPr>
    </w:p>
    <w:p w:rsidR="00BE71AA" w:rsidP="00BE71AA" w:rsidRDefault="00BE71AA" w14:paraId="11A73B6E" w14:textId="77777777">
      <w:pPr>
        <w:rPr>
          <w:rFonts w:ascii="Century Gothic" w:hAnsi="Century Gothic"/>
        </w:rPr>
      </w:pPr>
    </w:p>
    <w:p w:rsidRPr="00C46A2B" w:rsidR="00BE71AA" w:rsidP="00384D4C" w:rsidRDefault="00384D4C" w14:paraId="579F9F8F" w14:textId="77777777">
      <w:pPr>
        <w:ind w:firstLine="709"/>
        <w:jc w:val="center"/>
        <w:rPr>
          <w:rFonts w:ascii="Century Gothic" w:hAnsi="Century Gothic"/>
          <w:sz w:val="24"/>
          <w:szCs w:val="24"/>
        </w:rPr>
      </w:pPr>
      <w:r w:rsidRPr="00C46A2B">
        <w:rPr>
          <w:rFonts w:ascii="Century Gothic" w:hAnsi="Century Gothic"/>
          <w:b/>
          <w:color w:val="002060"/>
          <w:sz w:val="24"/>
          <w:szCs w:val="24"/>
          <w:u w:val="single"/>
        </w:rPr>
        <w:t>INTERVENANTS</w:t>
      </w:r>
    </w:p>
    <w:p w:rsidR="00BE71AA" w:rsidP="00BE71AA" w:rsidRDefault="00BE71AA" w14:paraId="21B91E6C" w14:textId="77777777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</w:p>
    <w:tbl>
      <w:tblPr>
        <w:tblStyle w:val="Grilledutableau"/>
        <w:tblW w:w="8613" w:type="dxa"/>
        <w:tblInd w:w="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793"/>
        <w:gridCol w:w="4820"/>
      </w:tblGrid>
      <w:tr w:rsidRPr="00BE71AA" w:rsidR="00BE71AA" w:rsidTr="00384D4C" w14:paraId="4BD056AB" w14:textId="77777777">
        <w:tc>
          <w:tcPr>
            <w:tcW w:w="3793" w:type="dxa"/>
            <w:shd w:val="clear" w:color="auto" w:fill="DBE5F1" w:themeFill="accent1" w:themeFillTint="33"/>
          </w:tcPr>
          <w:p w:rsidRPr="00942630" w:rsidR="00BE71AA" w:rsidP="00BE71AA" w:rsidRDefault="00BE71AA" w14:paraId="55D0D72C" w14:textId="77777777">
            <w:pPr>
              <w:rPr>
                <w:rFonts w:ascii="Century Gothic" w:hAnsi="Century Gothic"/>
                <w:color w:val="002060"/>
              </w:rPr>
            </w:pPr>
            <w:r w:rsidRPr="00942630">
              <w:rPr>
                <w:rFonts w:ascii="Century Gothic" w:hAnsi="Century Gothic"/>
                <w:color w:val="002060"/>
              </w:rPr>
              <w:t>AVOCAT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942630" w:rsidR="00BE71AA" w:rsidP="00BE71AA" w:rsidRDefault="00A460D6" w14:paraId="47DB86D4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OPTEAM AVOCATS</w:t>
            </w:r>
            <w:r w:rsidR="0034126E">
              <w:rPr>
                <w:rFonts w:ascii="Century Gothic" w:hAnsi="Century Gothic"/>
              </w:rPr>
              <w:t> : Me PERINET</w:t>
            </w:r>
          </w:p>
        </w:tc>
      </w:tr>
      <w:tr w:rsidRPr="00BE71AA" w:rsidR="00A460D6" w:rsidTr="00384D4C" w14:paraId="59D7DE70" w14:textId="77777777">
        <w:tc>
          <w:tcPr>
            <w:tcW w:w="3793" w:type="dxa"/>
            <w:shd w:val="clear" w:color="auto" w:fill="DBE5F1" w:themeFill="accent1" w:themeFillTint="33"/>
          </w:tcPr>
          <w:p w:rsidRPr="00942630" w:rsidR="00A460D6" w:rsidP="00A460D6" w:rsidRDefault="00A460D6" w14:paraId="1299CE4B" w14:textId="77777777">
            <w:pPr>
              <w:rPr>
                <w:rFonts w:ascii="Century Gothic" w:hAnsi="Century Gothic"/>
                <w:color w:val="002060"/>
              </w:rPr>
            </w:pPr>
            <w:r w:rsidRPr="00942630">
              <w:rPr>
                <w:rFonts w:ascii="Century Gothic" w:hAnsi="Century Gothic"/>
                <w:color w:val="002060"/>
              </w:rPr>
              <w:t>EXPERT COMPTABLE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942630" w:rsidR="00A460D6" w:rsidP="00A460D6" w:rsidRDefault="00A460D6" w14:paraId="318BC380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Inconnu</w:t>
            </w:r>
          </w:p>
        </w:tc>
      </w:tr>
      <w:tr w:rsidRPr="00BE71AA" w:rsidR="00A460D6" w:rsidTr="00384D4C" w14:paraId="3F01CDDE" w14:textId="77777777">
        <w:tc>
          <w:tcPr>
            <w:tcW w:w="3793" w:type="dxa"/>
            <w:shd w:val="clear" w:color="auto" w:fill="DBE5F1" w:themeFill="accent1" w:themeFillTint="33"/>
          </w:tcPr>
          <w:p w:rsidRPr="00942630" w:rsidR="00A460D6" w:rsidP="00A460D6" w:rsidRDefault="00A460D6" w14:paraId="497D5FD4" w14:textId="77777777">
            <w:pPr>
              <w:rPr>
                <w:rFonts w:ascii="Century Gothic" w:hAnsi="Century Gothic"/>
                <w:color w:val="002060"/>
              </w:rPr>
            </w:pPr>
            <w:r w:rsidRPr="00942630">
              <w:rPr>
                <w:rFonts w:ascii="Century Gothic" w:hAnsi="Century Gothic"/>
                <w:color w:val="002060"/>
              </w:rPr>
              <w:t>BAILLEUR</w:t>
            </w:r>
            <w:r w:rsidRPr="00942630">
              <w:rPr>
                <w:rFonts w:ascii="Century Gothic" w:hAnsi="Century Gothic"/>
                <w:color w:val="002060"/>
              </w:rPr>
              <w:tab/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942630" w:rsidR="00A460D6" w:rsidP="00A460D6" w:rsidRDefault="00A460D6" w14:paraId="69D22C7E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Inconnu</w:t>
            </w:r>
          </w:p>
        </w:tc>
      </w:tr>
      <w:tr w:rsidRPr="00BE71AA" w:rsidR="00A460D6" w:rsidTr="00384D4C" w14:paraId="6E9885E3" w14:textId="77777777">
        <w:tc>
          <w:tcPr>
            <w:tcW w:w="3793" w:type="dxa"/>
            <w:shd w:val="clear" w:color="auto" w:fill="DBE5F1" w:themeFill="accent1" w:themeFillTint="33"/>
          </w:tcPr>
          <w:p w:rsidRPr="00942630" w:rsidR="00A460D6" w:rsidP="00A460D6" w:rsidRDefault="00A460D6" w14:paraId="43438D4C" w14:textId="77777777">
            <w:pPr>
              <w:rPr>
                <w:rFonts w:ascii="Century Gothic" w:hAnsi="Century Gothic"/>
                <w:color w:val="002060"/>
              </w:rPr>
            </w:pPr>
            <w:r w:rsidRPr="00942630">
              <w:rPr>
                <w:rFonts w:ascii="Century Gothic" w:hAnsi="Century Gothic"/>
                <w:color w:val="002060"/>
              </w:rPr>
              <w:t>BANQUE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:rsidRPr="00942630" w:rsidR="00A460D6" w:rsidP="00A460D6" w:rsidRDefault="00A460D6" w14:paraId="119079AC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Inconnue</w:t>
            </w:r>
          </w:p>
        </w:tc>
      </w:tr>
    </w:tbl>
    <w:p w:rsidR="00BE71AA" w:rsidP="00BE71AA" w:rsidRDefault="00BE71AA" w14:paraId="6C553D77" w14:textId="77777777">
      <w:pPr>
        <w:rPr>
          <w:rFonts w:ascii="Century Gothic" w:hAnsi="Century Gothic"/>
        </w:rPr>
      </w:pPr>
    </w:p>
    <w:p w:rsidR="00BE71AA" w:rsidP="00BE71AA" w:rsidRDefault="00BE71AA" w14:paraId="1D23DC91" w14:textId="77777777">
      <w:pPr>
        <w:rPr>
          <w:rFonts w:ascii="Century Gothic" w:hAnsi="Century Gothic"/>
        </w:rPr>
      </w:pPr>
    </w:p>
    <w:p w:rsidR="00BE71AA" w:rsidP="00BE71AA" w:rsidRDefault="00BE71AA" w14:paraId="03D17488" w14:textId="77777777">
      <w:pPr>
        <w:rPr>
          <w:rFonts w:ascii="Century Gothic" w:hAnsi="Century Gothic"/>
        </w:rPr>
      </w:pPr>
    </w:p>
    <w:p w:rsidR="00BE71AA" w:rsidP="00BE71AA" w:rsidRDefault="00BE71AA" w14:paraId="15702E52" w14:textId="77777777">
      <w:pPr>
        <w:rPr>
          <w:rFonts w:ascii="Century Gothic" w:hAnsi="Century Gothic"/>
        </w:rPr>
      </w:pPr>
    </w:p>
    <w:p w:rsidR="00BE71AA" w:rsidP="00BE71AA" w:rsidRDefault="00BE71AA" w14:paraId="0BADBA03" w14:textId="77777777">
      <w:pPr>
        <w:rPr>
          <w:rFonts w:ascii="Century Gothic" w:hAnsi="Century Gothic"/>
        </w:rPr>
      </w:pPr>
    </w:p>
    <w:p w:rsidR="00BE71AA" w:rsidP="00BE71AA" w:rsidRDefault="00BE71AA" w14:paraId="22C5BDBD" w14:textId="77777777">
      <w:pPr>
        <w:rPr>
          <w:rFonts w:ascii="Century Gothic" w:hAnsi="Century Gothic"/>
        </w:rPr>
      </w:pPr>
    </w:p>
    <w:p w:rsidR="00A460D6" w:rsidP="00BE71AA" w:rsidRDefault="00A460D6" w14:paraId="170CBB6D" w14:textId="77777777">
      <w:pPr>
        <w:rPr>
          <w:rFonts w:ascii="Century Gothic" w:hAnsi="Century Gothic"/>
        </w:rPr>
      </w:pPr>
    </w:p>
    <w:p w:rsidR="00A460D6" w:rsidP="00BE71AA" w:rsidRDefault="00A460D6" w14:paraId="5E7F0E2D" w14:textId="77777777">
      <w:pPr>
        <w:rPr>
          <w:rFonts w:ascii="Century Gothic" w:hAnsi="Century Gothic"/>
        </w:rPr>
      </w:pPr>
    </w:p>
    <w:p w:rsidR="00A460D6" w:rsidP="00BE71AA" w:rsidRDefault="00A460D6" w14:paraId="4B4FBC6C" w14:textId="77777777">
      <w:pPr>
        <w:rPr>
          <w:rFonts w:ascii="Century Gothic" w:hAnsi="Century Gothic"/>
        </w:rPr>
      </w:pPr>
    </w:p>
    <w:p w:rsidR="00A460D6" w:rsidP="00BE71AA" w:rsidRDefault="00A460D6" w14:paraId="4CFC6089" w14:textId="77777777">
      <w:pPr>
        <w:rPr>
          <w:rFonts w:ascii="Century Gothic" w:hAnsi="Century Gothic"/>
        </w:rPr>
      </w:pPr>
    </w:p>
    <w:p w:rsidR="00BE71AA" w:rsidP="00BE71AA" w:rsidRDefault="00BE71AA" w14:paraId="091057CA" w14:textId="77777777">
      <w:pPr>
        <w:rPr>
          <w:rFonts w:ascii="Century Gothic" w:hAnsi="Century Gothic"/>
        </w:rPr>
      </w:pPr>
    </w:p>
    <w:p w:rsidR="00BE71AA" w:rsidP="00BE71AA" w:rsidRDefault="00BE71AA" w14:paraId="5304A910" w14:textId="77777777">
      <w:pPr>
        <w:rPr>
          <w:rFonts w:ascii="Century Gothic" w:hAnsi="Century Gothic"/>
        </w:rPr>
      </w:pPr>
    </w:p>
    <w:p w:rsidR="00BE71AA" w:rsidP="00BE71AA" w:rsidRDefault="00BE71AA" w14:paraId="74D6ABFE" w14:textId="77777777">
      <w:pPr>
        <w:rPr>
          <w:rFonts w:ascii="Century Gothic" w:hAnsi="Century Gothic"/>
        </w:rPr>
      </w:pPr>
    </w:p>
    <w:p w:rsidRPr="00156E69" w:rsidR="00156E69" w:rsidP="00156E69" w:rsidRDefault="00156E69" w14:paraId="6A911FAA" w14:textId="77777777">
      <w:pPr>
        <w:numPr>
          <w:ilvl w:val="0"/>
          <w:numId w:val="8"/>
        </w:numPr>
        <w:shd w:val="clear" w:color="auto" w:fill="FFFFFF" w:themeFill="background1"/>
        <w:ind w:left="851" w:hanging="491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lastRenderedPageBreak/>
        <w:t>HISTORIQUE DE L’ENTREPRISE</w:t>
      </w:r>
    </w:p>
    <w:p w:rsidR="00156E69" w:rsidP="00BA61A4" w:rsidRDefault="00156E69" w14:paraId="5C78A847" w14:textId="77777777">
      <w:pPr>
        <w:ind w:hanging="709"/>
        <w:rPr>
          <w:rFonts w:ascii="Century Gothic" w:hAnsi="Century Gothic"/>
        </w:rPr>
      </w:pPr>
    </w:p>
    <w:p w:rsidR="00156E69" w:rsidP="00156E69" w:rsidRDefault="00156E69" w14:paraId="1BDC9EBC" w14:textId="77777777">
      <w:pPr>
        <w:ind w:firstLine="284"/>
        <w:rPr>
          <w:rFonts w:ascii="Century Gothic" w:hAnsi="Century Gothic"/>
          <w:b/>
          <w:color w:val="002060"/>
          <w:u w:val="single"/>
        </w:rPr>
      </w:pPr>
      <w:r w:rsidRPr="00156E69">
        <w:rPr>
          <w:rFonts w:ascii="Century Gothic" w:hAnsi="Century Gothic"/>
          <w:b/>
          <w:color w:val="002060"/>
        </w:rPr>
        <w:t xml:space="preserve">□ </w:t>
      </w:r>
      <w:r w:rsidRPr="00156E69">
        <w:rPr>
          <w:rFonts w:ascii="Century Gothic" w:hAnsi="Century Gothic"/>
          <w:b/>
          <w:color w:val="002060"/>
          <w:u w:val="single"/>
        </w:rPr>
        <w:t>REPARTITION DU CAPITAL</w:t>
      </w:r>
    </w:p>
    <w:p w:rsidR="00A460D6" w:rsidP="00156E69" w:rsidRDefault="00A460D6" w14:paraId="79C25E32" w14:textId="77777777">
      <w:pPr>
        <w:ind w:firstLine="284"/>
        <w:rPr>
          <w:rFonts w:ascii="Century Gothic" w:hAnsi="Century Gothic"/>
          <w:b/>
          <w:color w:val="002060"/>
          <w:u w:val="single"/>
        </w:rPr>
      </w:pPr>
    </w:p>
    <w:p w:rsidR="00A460D6" w:rsidP="00A460D6" w:rsidRDefault="00A460D6" w14:paraId="30A4A471" w14:textId="77777777">
      <w:pPr>
        <w:ind w:firstLine="284"/>
        <w:rPr>
          <w:rFonts w:ascii="Century Gothic" w:hAnsi="Century Gothic"/>
        </w:rPr>
      </w:pPr>
      <w:r>
        <w:rPr>
          <w:rFonts w:ascii="Century Gothic" w:hAnsi="Century Gothic"/>
        </w:rPr>
        <w:t xml:space="preserve">Le capital social est </w:t>
      </w:r>
      <w:r w:rsidRPr="007944AF">
        <w:rPr>
          <w:rFonts w:ascii="Century Gothic" w:hAnsi="Century Gothic"/>
        </w:rPr>
        <w:t>100% détenu par Monsieur Faiz Daniel BACAR (associé unique)</w:t>
      </w:r>
      <w:r>
        <w:rPr>
          <w:rFonts w:ascii="Century Gothic" w:hAnsi="Century Gothic"/>
        </w:rPr>
        <w:t>.</w:t>
      </w:r>
    </w:p>
    <w:p w:rsidR="00A460D6" w:rsidP="00A460D6" w:rsidRDefault="00A460D6" w14:paraId="37455BB1" w14:textId="77777777">
      <w:pPr>
        <w:ind w:firstLine="284"/>
        <w:rPr>
          <w:rFonts w:ascii="Century Gothic" w:hAnsi="Century Gothic"/>
        </w:rPr>
      </w:pPr>
    </w:p>
    <w:p w:rsidR="00A460D6" w:rsidP="00A460D6" w:rsidRDefault="00A460D6" w14:paraId="7ADB6A91" w14:textId="77777777">
      <w:pPr>
        <w:ind w:firstLine="284"/>
        <w:rPr>
          <w:rFonts w:ascii="Century Gothic" w:hAnsi="Century Gothic"/>
          <w:b/>
          <w:color w:val="002060"/>
          <w:u w:val="single"/>
        </w:rPr>
      </w:pPr>
      <w:r w:rsidRPr="00156E69">
        <w:rPr>
          <w:rFonts w:ascii="Century Gothic" w:hAnsi="Century Gothic"/>
          <w:b/>
          <w:color w:val="002060"/>
        </w:rPr>
        <w:t>□</w:t>
      </w:r>
      <w:r>
        <w:rPr>
          <w:rFonts w:ascii="Century Gothic" w:hAnsi="Century Gothic"/>
          <w:b/>
          <w:color w:val="002060"/>
        </w:rPr>
        <w:t xml:space="preserve"> </w:t>
      </w:r>
      <w:r w:rsidRPr="00156E69">
        <w:rPr>
          <w:rFonts w:ascii="Century Gothic" w:hAnsi="Century Gothic"/>
          <w:b/>
          <w:color w:val="002060"/>
          <w:u w:val="single"/>
        </w:rPr>
        <w:t>CREATION</w:t>
      </w:r>
    </w:p>
    <w:p w:rsidRPr="00156E69" w:rsidR="00A460D6" w:rsidP="00A460D6" w:rsidRDefault="00A460D6" w14:paraId="4E9431A3" w14:textId="77777777">
      <w:pPr>
        <w:ind w:firstLine="284"/>
        <w:rPr>
          <w:rFonts w:ascii="Century Gothic" w:hAnsi="Century Gothic"/>
          <w:b/>
          <w:color w:val="002060"/>
          <w:u w:val="single"/>
        </w:rPr>
      </w:pPr>
    </w:p>
    <w:p w:rsidR="00A460D6" w:rsidP="00A460D6" w:rsidRDefault="00A460D6" w14:paraId="264128E3" w14:textId="77777777">
      <w:pPr>
        <w:ind w:firstLine="284"/>
        <w:rPr>
          <w:rFonts w:ascii="Century Gothic" w:hAnsi="Century Gothic"/>
        </w:rPr>
      </w:pPr>
      <w:r>
        <w:rPr>
          <w:rFonts w:ascii="Century Gothic" w:hAnsi="Century Gothic"/>
        </w:rPr>
        <w:t>La</w:t>
      </w:r>
      <w:r w:rsidRPr="00621E1D">
        <w:rPr>
          <w:rFonts w:ascii="Century Gothic" w:hAnsi="Century Gothic"/>
        </w:rPr>
        <w:t xml:space="preserve"> SASU FDB GROUPE a été créée le 27</w:t>
      </w:r>
      <w:r>
        <w:rPr>
          <w:rFonts w:ascii="Century Gothic" w:hAnsi="Century Gothic"/>
        </w:rPr>
        <w:t>/05/</w:t>
      </w:r>
      <w:r w:rsidRPr="00621E1D">
        <w:rPr>
          <w:rFonts w:ascii="Century Gothic" w:hAnsi="Century Gothic"/>
        </w:rPr>
        <w:t>2019</w:t>
      </w:r>
      <w:r>
        <w:rPr>
          <w:rFonts w:ascii="Century Gothic" w:hAnsi="Century Gothic"/>
        </w:rPr>
        <w:t>.</w:t>
      </w:r>
    </w:p>
    <w:p w:rsidRPr="00621E1D" w:rsidR="00A460D6" w:rsidP="00A460D6" w:rsidRDefault="00A460D6" w14:paraId="2CCA4ACF" w14:textId="77777777">
      <w:pPr>
        <w:ind w:firstLine="284"/>
        <w:rPr>
          <w:rFonts w:ascii="Century Gothic" w:hAnsi="Century Gothic"/>
        </w:rPr>
      </w:pPr>
    </w:p>
    <w:p w:rsidR="00A460D6" w:rsidP="00A460D6" w:rsidRDefault="00A460D6" w14:paraId="67A49F78" w14:textId="77777777">
      <w:pPr>
        <w:ind w:firstLine="284"/>
        <w:rPr>
          <w:rFonts w:ascii="Century Gothic" w:hAnsi="Century Gothic"/>
          <w:b/>
          <w:color w:val="002060"/>
          <w:u w:val="single"/>
        </w:rPr>
      </w:pPr>
      <w:r w:rsidRPr="00156E69">
        <w:rPr>
          <w:rFonts w:ascii="Century Gothic" w:hAnsi="Century Gothic"/>
          <w:b/>
          <w:color w:val="002060"/>
        </w:rPr>
        <w:t>□</w:t>
      </w:r>
      <w:r>
        <w:rPr>
          <w:rFonts w:ascii="Century Gothic" w:hAnsi="Century Gothic"/>
          <w:b/>
          <w:color w:val="002060"/>
        </w:rPr>
        <w:t xml:space="preserve"> </w:t>
      </w:r>
      <w:r>
        <w:rPr>
          <w:rFonts w:ascii="Century Gothic" w:hAnsi="Century Gothic"/>
          <w:b/>
          <w:color w:val="002060"/>
          <w:u w:val="single"/>
        </w:rPr>
        <w:t>ACTIVITE</w:t>
      </w:r>
    </w:p>
    <w:p w:rsidRPr="00156E69" w:rsidR="00A460D6" w:rsidP="00A460D6" w:rsidRDefault="00A460D6" w14:paraId="3186A83E" w14:textId="77777777">
      <w:pPr>
        <w:ind w:firstLine="284"/>
        <w:rPr>
          <w:rFonts w:ascii="Century Gothic" w:hAnsi="Century Gothic"/>
          <w:b/>
          <w:color w:val="002060"/>
          <w:u w:val="single"/>
        </w:rPr>
      </w:pPr>
    </w:p>
    <w:p w:rsidR="00A460D6" w:rsidP="00A460D6" w:rsidRDefault="00A460D6" w14:paraId="15F130B6" w14:textId="77777777">
      <w:pPr>
        <w:ind w:lef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société </w:t>
      </w:r>
      <w:r w:rsidRPr="007944AF">
        <w:rPr>
          <w:rFonts w:ascii="Century Gothic" w:hAnsi="Century Gothic"/>
        </w:rPr>
        <w:t xml:space="preserve">FDB GROUPE est la </w:t>
      </w:r>
      <w:r w:rsidRPr="00CA566E">
        <w:rPr>
          <w:rFonts w:ascii="Century Gothic" w:hAnsi="Century Gothic"/>
          <w:b/>
          <w:bCs/>
        </w:rPr>
        <w:t>société holding de la SAS FDB PORTAGE</w:t>
      </w:r>
      <w:r w:rsidRPr="007944AF">
        <w:rPr>
          <w:rFonts w:ascii="Century Gothic" w:hAnsi="Century Gothic"/>
        </w:rPr>
        <w:t>, détenant 285 actions sur un total de 300 actions de cette dernière (soit 95% du capital), les 15 actions restantes étant détenues directement par Monsieur Faiz Daniel BACAR.</w:t>
      </w:r>
    </w:p>
    <w:p w:rsidR="00A460D6" w:rsidP="00A460D6" w:rsidRDefault="00A460D6" w14:paraId="60E675F4" w14:textId="77777777">
      <w:pPr>
        <w:ind w:left="284"/>
        <w:rPr>
          <w:rFonts w:ascii="Century Gothic" w:hAnsi="Century Gothic"/>
        </w:rPr>
      </w:pPr>
    </w:p>
    <w:p w:rsidR="00B57C13" w:rsidP="00B57C13" w:rsidRDefault="00B57C13" w14:paraId="0448088E" w14:textId="77777777">
      <w:pPr>
        <w:ind w:firstLine="284"/>
        <w:rPr>
          <w:rFonts w:ascii="Century Gothic" w:hAnsi="Century Gothic"/>
          <w:b/>
          <w:color w:val="002060"/>
          <w:u w:val="single"/>
        </w:rPr>
      </w:pPr>
      <w:r w:rsidRPr="00156E69">
        <w:rPr>
          <w:rFonts w:ascii="Century Gothic" w:hAnsi="Century Gothic"/>
          <w:b/>
          <w:color w:val="002060"/>
        </w:rPr>
        <w:t>□</w:t>
      </w:r>
      <w:r>
        <w:rPr>
          <w:rFonts w:ascii="Century Gothic" w:hAnsi="Century Gothic"/>
          <w:b/>
          <w:color w:val="002060"/>
        </w:rPr>
        <w:t xml:space="preserve"> </w:t>
      </w:r>
      <w:r>
        <w:rPr>
          <w:rFonts w:ascii="Century Gothic" w:hAnsi="Century Gothic"/>
          <w:b/>
          <w:color w:val="002060"/>
          <w:u w:val="single"/>
        </w:rPr>
        <w:t>STRUCTURES ASSOCIEES</w:t>
      </w:r>
    </w:p>
    <w:p w:rsidRPr="00621E1D" w:rsidR="0065082D" w:rsidP="0065082D" w:rsidRDefault="0065082D" w14:paraId="5A7CED2D" w14:textId="77777777">
      <w:pPr>
        <w:ind w:left="284"/>
        <w:jc w:val="center"/>
        <w:rPr>
          <w:rFonts w:ascii="Century Gothic" w:hAnsi="Century Gothic"/>
        </w:rPr>
      </w:pPr>
      <w:r>
        <w:rPr>
          <w:noProof/>
        </w:rPr>
        <w:drawing>
          <wp:inline distT="0" distB="0" distL="0" distR="0">
            <wp:extent cx="4393366" cy="3570136"/>
            <wp:effectExtent l="0" t="0" r="0" b="0"/>
            <wp:docPr id="2" name="Image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099" cy="35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E56" w:rsidP="00B57C13" w:rsidRDefault="00571E56" w14:paraId="05A3BD07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75977BAC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4F707649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2876B1A7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6C8A130E" w14:textId="77777777">
      <w:pPr>
        <w:jc w:val="both"/>
        <w:rPr>
          <w:rFonts w:ascii="Century Gothic" w:hAnsi="Century Gothic"/>
        </w:rPr>
      </w:pPr>
    </w:p>
    <w:p w:rsidR="00B57C13" w:rsidP="00B57C13" w:rsidRDefault="00B57C13" w14:paraId="0809F38E" w14:textId="162014DA">
      <w:pPr>
        <w:jc w:val="both"/>
        <w:rPr>
          <w:rFonts w:ascii="Century Gothic" w:hAnsi="Century Gothic"/>
        </w:rPr>
      </w:pPr>
      <w:r w:rsidRPr="0055129B">
        <w:rPr>
          <w:rFonts w:ascii="Century Gothic" w:hAnsi="Century Gothic"/>
          <w:b/>
        </w:rPr>
        <w:t>SAS FDB PORTAGE</w:t>
      </w:r>
      <w:r w:rsidRPr="00B57C1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 été placée</w:t>
      </w:r>
      <w:r w:rsidRPr="00B57C13">
        <w:rPr>
          <w:rFonts w:ascii="Century Gothic" w:hAnsi="Century Gothic"/>
        </w:rPr>
        <w:t xml:space="preserve"> en redressement judiciaire le 14/02/2024 suite à un contentieux fiscal</w:t>
      </w:r>
      <w:r>
        <w:rPr>
          <w:rFonts w:ascii="Century Gothic" w:hAnsi="Century Gothic"/>
        </w:rPr>
        <w:t xml:space="preserve"> et u</w:t>
      </w:r>
      <w:r w:rsidRPr="00B57C13">
        <w:rPr>
          <w:rFonts w:ascii="Century Gothic" w:hAnsi="Century Gothic"/>
        </w:rPr>
        <w:t xml:space="preserve">n plan de redressement a été arrêté </w:t>
      </w:r>
      <w:r w:rsidR="00571E56">
        <w:rPr>
          <w:rFonts w:ascii="Century Gothic" w:hAnsi="Century Gothic"/>
        </w:rPr>
        <w:t xml:space="preserve">le </w:t>
      </w:r>
      <w:r w:rsidRPr="00B57C13" w:rsidR="00571E56">
        <w:rPr>
          <w:rFonts w:ascii="Century Gothic" w:hAnsi="Century Gothic"/>
        </w:rPr>
        <w:t>08</w:t>
      </w:r>
      <w:r w:rsidRPr="00B57C13">
        <w:rPr>
          <w:rFonts w:ascii="Century Gothic" w:hAnsi="Century Gothic"/>
        </w:rPr>
        <w:t>/10/2025</w:t>
      </w:r>
      <w:r w:rsidR="00571E56">
        <w:rPr>
          <w:rFonts w:ascii="Century Gothic" w:hAnsi="Century Gothic"/>
        </w:rPr>
        <w:t xml:space="preserve"> prévoyant le paiement du passif en deux pactes (contre 7 demandés par le dirigeant), soit 14.2% du passif l’année 1</w:t>
      </w:r>
      <w:r w:rsidR="00CA566E">
        <w:rPr>
          <w:rFonts w:ascii="Century Gothic" w:hAnsi="Century Gothic"/>
        </w:rPr>
        <w:t xml:space="preserve"> soit la somme de 68 348.31 €</w:t>
      </w:r>
      <w:r w:rsidR="00571E56">
        <w:rPr>
          <w:rFonts w:ascii="Century Gothic" w:hAnsi="Century Gothic"/>
        </w:rPr>
        <w:t xml:space="preserve"> et le solde en année 2</w:t>
      </w:r>
      <w:r w:rsidR="00CA566E">
        <w:rPr>
          <w:rFonts w:ascii="Century Gothic" w:hAnsi="Century Gothic"/>
        </w:rPr>
        <w:t>, soit la somme de 412 977.74 €</w:t>
      </w:r>
      <w:r w:rsidR="00571E56">
        <w:rPr>
          <w:rFonts w:ascii="Century Gothic" w:hAnsi="Century Gothic"/>
        </w:rPr>
        <w:t>.</w:t>
      </w:r>
    </w:p>
    <w:p w:rsidR="00B57C13" w:rsidP="00B57C13" w:rsidRDefault="00B57C13" w14:paraId="00D13E9F" w14:textId="77777777">
      <w:pPr>
        <w:jc w:val="both"/>
        <w:rPr>
          <w:rFonts w:ascii="Century Gothic" w:hAnsi="Century Gothic"/>
        </w:rPr>
      </w:pPr>
    </w:p>
    <w:p w:rsidR="00B57C13" w:rsidP="00B57C13" w:rsidRDefault="00B57C13" w14:paraId="765BF76E" w14:textId="77777777">
      <w:pPr>
        <w:jc w:val="both"/>
        <w:rPr>
          <w:rFonts w:ascii="Century Gothic" w:hAnsi="Century Gothic"/>
        </w:rPr>
      </w:pPr>
      <w:r w:rsidRPr="0055129B">
        <w:rPr>
          <w:rFonts w:ascii="Century Gothic" w:hAnsi="Century Gothic"/>
          <w:b/>
        </w:rPr>
        <w:t>FDB GROUP</w:t>
      </w:r>
      <w:r w:rsidR="0055129B">
        <w:rPr>
          <w:rFonts w:ascii="Century Gothic" w:hAnsi="Century Gothic"/>
        </w:rPr>
        <w:t xml:space="preserve"> est redevable envers</w:t>
      </w:r>
      <w:r>
        <w:rPr>
          <w:rFonts w:ascii="Century Gothic" w:hAnsi="Century Gothic"/>
        </w:rPr>
        <w:t xml:space="preserve"> la SAS FDB PORTAGE d’une somme de 330 000 € au titre d’un compte courant débiteur </w:t>
      </w:r>
      <w:r w:rsidR="00571E56">
        <w:rPr>
          <w:rFonts w:ascii="Century Gothic" w:hAnsi="Century Gothic"/>
        </w:rPr>
        <w:t>sachant qu’une convention de trésorerie du 15.12.2020 a été conclue pour une durée indéterminée entre FDB GROUP, FDB PORTAGE et FDB FORMATION pour un montant maximum de 500 000 €.</w:t>
      </w:r>
    </w:p>
    <w:p w:rsidR="00571E56" w:rsidP="00B57C13" w:rsidRDefault="00571E56" w14:paraId="41303478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7159A832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179686BE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04BBF52D" w14:textId="77777777">
      <w:pPr>
        <w:jc w:val="both"/>
        <w:rPr>
          <w:rFonts w:ascii="Century Gothic" w:hAnsi="Century Gothic"/>
        </w:rPr>
      </w:pPr>
    </w:p>
    <w:p w:rsidR="00571E56" w:rsidP="00B57C13" w:rsidRDefault="00571E56" w14:paraId="39B98422" w14:textId="77777777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Il est indiqué dans le jugement arrêtant le plan de redressement de FDB PORTAGE que :</w:t>
      </w:r>
    </w:p>
    <w:p w:rsidR="00571E56" w:rsidP="00B57C13" w:rsidRDefault="00571E56" w14:paraId="1D0EDC74" w14:textId="77777777">
      <w:pPr>
        <w:jc w:val="both"/>
        <w:rPr>
          <w:rFonts w:ascii="Century Gothic" w:hAnsi="Century Gothic"/>
        </w:rPr>
      </w:pPr>
      <w:r>
        <w:rPr>
          <w:noProof/>
        </w:rPr>
        <w:drawing>
          <wp:inline distT="0" distB="0" distL="0" distR="0">
            <wp:extent cx="5788549" cy="2956804"/>
            <wp:effectExtent l="0" t="0" r="0" b="0"/>
            <wp:docPr id="608901635" name="Image 1" descr="Une image contenant texte, Police, noir et blanc, capture d’écran&#10;&#10;Le contenu généré par l’IA peut être incorrect.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608901635" name="Image 1" descr="Une image contenant texte, Police, noir et blanc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77" cy="297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E56" w:rsidP="00B57C13" w:rsidRDefault="00571E56" w14:paraId="5E2C0849" w14:textId="77777777">
      <w:pPr>
        <w:jc w:val="both"/>
        <w:rPr>
          <w:rFonts w:ascii="Century Gothic" w:hAnsi="Century Gothic"/>
        </w:rPr>
      </w:pPr>
    </w:p>
    <w:p w:rsidRPr="00B57C13" w:rsidR="00B57C13" w:rsidP="00571E56" w:rsidRDefault="00571E56" w14:paraId="5A46B08F" w14:textId="2F5E7F9C">
      <w:pPr>
        <w:ind w:right="41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Également, la</w:t>
      </w:r>
      <w:r w:rsidRPr="00B57C13" w:rsidR="00B57C13">
        <w:rPr>
          <w:rFonts w:ascii="Century Gothic" w:hAnsi="Century Gothic"/>
        </w:rPr>
        <w:t xml:space="preserve"> SASU FDB PRIVATE CAR dont Monsieur BACAR est également dirigeant fait l’objet d’une liquidation judicaire simplifiée prononcée </w:t>
      </w:r>
      <w:r w:rsidR="00B57C13">
        <w:rPr>
          <w:rFonts w:ascii="Century Gothic" w:hAnsi="Century Gothic"/>
        </w:rPr>
        <w:t xml:space="preserve">le </w:t>
      </w:r>
      <w:r w:rsidRPr="00B57C13" w:rsidR="00B57C13">
        <w:rPr>
          <w:rFonts w:ascii="Century Gothic" w:hAnsi="Century Gothic"/>
        </w:rPr>
        <w:t>26.11.2025 sur assignation du P</w:t>
      </w:r>
      <w:r w:rsidR="00CA566E">
        <w:rPr>
          <w:rFonts w:ascii="Century Gothic" w:hAnsi="Century Gothic"/>
        </w:rPr>
        <w:t>ô</w:t>
      </w:r>
      <w:r w:rsidRPr="00B57C13" w:rsidR="00B57C13">
        <w:rPr>
          <w:rFonts w:ascii="Century Gothic" w:hAnsi="Century Gothic"/>
        </w:rPr>
        <w:t>le de recouvrement pour un montant total de 332 441.43€ (TVA et CFE)</w:t>
      </w:r>
      <w:r w:rsidR="00B63B0C">
        <w:rPr>
          <w:rFonts w:ascii="Century Gothic" w:hAnsi="Century Gothic"/>
        </w:rPr>
        <w:t>.</w:t>
      </w:r>
    </w:p>
    <w:p w:rsidR="00B57C13" w:rsidP="00571E56" w:rsidRDefault="00B57C13" w14:paraId="64F04832" w14:textId="77777777">
      <w:pPr>
        <w:ind w:left="284" w:right="413"/>
        <w:jc w:val="both"/>
        <w:rPr>
          <w:rFonts w:ascii="Century Gothic" w:hAnsi="Century Gothic"/>
        </w:rPr>
      </w:pPr>
    </w:p>
    <w:p w:rsidR="00A460D6" w:rsidP="00571E56" w:rsidRDefault="00571E56" w14:paraId="710E95BB" w14:textId="003758FA">
      <w:pPr>
        <w:ind w:right="413"/>
        <w:jc w:val="both"/>
        <w:rPr>
          <w:rFonts w:ascii="Century Gothic" w:hAnsi="Century Gothic"/>
          <w:b/>
        </w:rPr>
      </w:pPr>
      <w:r w:rsidRPr="00B63B0C">
        <w:rPr>
          <w:rFonts w:ascii="Century Gothic" w:hAnsi="Century Gothic"/>
          <w:b/>
        </w:rPr>
        <w:t>La holding FDB GROUP</w:t>
      </w:r>
      <w:r w:rsidRPr="00B63B0C" w:rsidR="0055129B">
        <w:rPr>
          <w:rFonts w:ascii="Century Gothic" w:hAnsi="Century Gothic"/>
          <w:b/>
        </w:rPr>
        <w:t>E</w:t>
      </w:r>
      <w:r w:rsidRPr="00B63B0C">
        <w:rPr>
          <w:rFonts w:ascii="Century Gothic" w:hAnsi="Century Gothic"/>
          <w:b/>
        </w:rPr>
        <w:t xml:space="preserve"> a été placée en redressement judiciaire suite à </w:t>
      </w:r>
      <w:r w:rsidRPr="00B63B0C" w:rsidR="00A460D6">
        <w:rPr>
          <w:rFonts w:ascii="Century Gothic" w:hAnsi="Century Gothic"/>
          <w:b/>
        </w:rPr>
        <w:t>l’assignation de la</w:t>
      </w:r>
      <w:r w:rsidRPr="003A040B" w:rsidR="00A460D6">
        <w:rPr>
          <w:rFonts w:ascii="Century Gothic" w:hAnsi="Century Gothic"/>
          <w:b/>
        </w:rPr>
        <w:t xml:space="preserve"> SARL Ô SENS PROPRE en date du 02/07/2025</w:t>
      </w:r>
      <w:r w:rsidR="00CA566E">
        <w:rPr>
          <w:rFonts w:ascii="Century Gothic" w:hAnsi="Century Gothic"/>
          <w:b/>
        </w:rPr>
        <w:t xml:space="preserve"> pour une créance non réglée de 11 094.03 €.</w:t>
      </w:r>
    </w:p>
    <w:p w:rsidR="00571E56" w:rsidP="00571E56" w:rsidRDefault="00571E56" w14:paraId="57931288" w14:textId="77777777">
      <w:pPr>
        <w:ind w:right="413"/>
        <w:jc w:val="both"/>
        <w:rPr>
          <w:rFonts w:ascii="Century Gothic" w:hAnsi="Century Gothic"/>
          <w:b/>
        </w:rPr>
      </w:pPr>
    </w:p>
    <w:p w:rsidRPr="00571E56" w:rsidR="00571E56" w:rsidP="00571E56" w:rsidRDefault="00571E56" w14:paraId="403ABEF4" w14:textId="18461C46">
      <w:pPr>
        <w:ind w:right="413"/>
        <w:jc w:val="both"/>
        <w:rPr>
          <w:rFonts w:ascii="Century Gothic" w:hAnsi="Century Gothic"/>
          <w:b/>
          <w:color w:val="EE0000"/>
        </w:rPr>
      </w:pPr>
      <w:r w:rsidRPr="00571E56">
        <w:rPr>
          <w:rFonts w:ascii="Century Gothic" w:hAnsi="Century Gothic"/>
          <w:b/>
          <w:color w:val="EE0000"/>
        </w:rPr>
        <w:t>Me PERINET a indiqué qu’il entendait interjeter appe</w:t>
      </w:r>
      <w:r w:rsidR="0091340C">
        <w:rPr>
          <w:rFonts w:ascii="Century Gothic" w:hAnsi="Century Gothic"/>
          <w:b/>
          <w:color w:val="EE0000"/>
        </w:rPr>
        <w:t>l de ce redressement judiciaire. Toutefois le jugement d’ouverture n’a pas encore</w:t>
      </w:r>
      <w:r w:rsidR="00CA566E">
        <w:rPr>
          <w:rFonts w:ascii="Century Gothic" w:hAnsi="Century Gothic"/>
          <w:b/>
          <w:color w:val="EE0000"/>
        </w:rPr>
        <w:t xml:space="preserve"> produit ni signifié malgré les relances de la soussignée.</w:t>
      </w:r>
    </w:p>
    <w:p w:rsidR="00A460D6" w:rsidP="00A460D6" w:rsidRDefault="00A460D6" w14:paraId="28BC5E6C" w14:textId="77777777">
      <w:pPr>
        <w:ind w:firstLine="284"/>
        <w:rPr>
          <w:rFonts w:ascii="Century Gothic" w:hAnsi="Century Gothic"/>
          <w:b/>
          <w:u w:val="single"/>
        </w:rPr>
      </w:pPr>
    </w:p>
    <w:p w:rsidRPr="00156E69" w:rsidR="00FE49BE" w:rsidP="005759F2" w:rsidRDefault="00A460D6" w14:paraId="734EFCCC" w14:textId="77777777">
      <w:pPr>
        <w:numPr>
          <w:ilvl w:val="0"/>
          <w:numId w:val="8"/>
        </w:numPr>
        <w:shd w:val="clear" w:color="auto" w:fill="FFFFFF" w:themeFill="background1"/>
        <w:ind w:left="851" w:hanging="567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C</w:t>
      </w:r>
      <w:r w:rsidR="00FE49BE"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OMPTABILITE</w:t>
      </w:r>
      <w:r w:rsidR="00C53706"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-performances antérieures</w:t>
      </w:r>
    </w:p>
    <w:p w:rsidR="00CA566E" w:rsidP="000D36E4" w:rsidRDefault="00CA566E" w14:paraId="5B9DEEEB" w14:textId="77777777">
      <w:pPr>
        <w:rPr>
          <w:rFonts w:ascii="Century Gothic" w:hAnsi="Century Gothic"/>
        </w:rPr>
      </w:pPr>
    </w:p>
    <w:p w:rsidR="000D36E4" w:rsidP="000D36E4" w:rsidRDefault="00A460D6" w14:paraId="4AE2E043" w14:textId="6D406CE1">
      <w:pPr>
        <w:rPr>
          <w:rFonts w:ascii="Century Gothic" w:hAnsi="Century Gothic"/>
        </w:rPr>
      </w:pPr>
      <w:r>
        <w:rPr>
          <w:rFonts w:ascii="Century Gothic" w:hAnsi="Century Gothic"/>
        </w:rPr>
        <w:t>Aucun doc</w:t>
      </w:r>
      <w:r w:rsidR="00B63B0C">
        <w:rPr>
          <w:rFonts w:ascii="Century Gothic" w:hAnsi="Century Gothic"/>
        </w:rPr>
        <w:t>ument comptable n’a</w:t>
      </w:r>
      <w:r w:rsidR="00CA566E">
        <w:rPr>
          <w:rFonts w:ascii="Century Gothic" w:hAnsi="Century Gothic"/>
        </w:rPr>
        <w:t xml:space="preserve"> </w:t>
      </w:r>
      <w:r w:rsidR="00B63B0C">
        <w:rPr>
          <w:rFonts w:ascii="Century Gothic" w:hAnsi="Century Gothic"/>
        </w:rPr>
        <w:t>été remis</w:t>
      </w:r>
      <w:r>
        <w:rPr>
          <w:rFonts w:ascii="Century Gothic" w:hAnsi="Century Gothic"/>
        </w:rPr>
        <w:t xml:space="preserve"> par la société.</w:t>
      </w:r>
    </w:p>
    <w:p w:rsidR="00CA566E" w:rsidP="00B63B0C" w:rsidRDefault="00B63B0C" w14:paraId="6FAD6289" w14:textId="77777777">
      <w:pPr>
        <w:tabs>
          <w:tab w:val="left" w:pos="2694"/>
        </w:tabs>
        <w:rPr>
          <w:rStyle w:val="Lienhypertexte"/>
          <w:rFonts w:ascii="Century Gothic" w:hAnsi="Century Gothic"/>
          <w:color w:val="auto"/>
          <w:u w:val="none"/>
        </w:rPr>
      </w:pPr>
      <w:r w:rsidRPr="00B63B0C">
        <w:rPr>
          <w:rStyle w:val="Lienhypertexte"/>
          <w:rFonts w:ascii="Century Gothic" w:hAnsi="Century Gothic"/>
          <w:color w:val="auto"/>
          <w:u w:val="none"/>
        </w:rPr>
        <w:t xml:space="preserve">       </w:t>
      </w:r>
    </w:p>
    <w:p w:rsidRPr="00B63B0C" w:rsidR="00B63B0C" w:rsidP="00B63B0C" w:rsidRDefault="00B63B0C" w14:paraId="454278EC" w14:textId="08924D55">
      <w:pPr>
        <w:tabs>
          <w:tab w:val="left" w:pos="2694"/>
        </w:tabs>
        <w:rPr>
          <w:rStyle w:val="Lienhypertexte"/>
          <w:rFonts w:ascii="Century Gothic" w:hAnsi="Century Gothic"/>
          <w:color w:val="auto"/>
          <w:u w:val="none"/>
        </w:rPr>
      </w:pPr>
      <w:r>
        <w:rPr>
          <w:rStyle w:val="Lienhypertexte"/>
          <w:rFonts w:ascii="Century Gothic" w:hAnsi="Century Gothic"/>
          <w:color w:val="auto"/>
          <w:u w:val="none"/>
        </w:rPr>
        <w:t>A l’audience Tribunal du 03.12.2025, l’</w:t>
      </w:r>
      <w:r w:rsidRPr="00B63B0C">
        <w:rPr>
          <w:rStyle w:val="Lienhypertexte"/>
          <w:rFonts w:ascii="Century Gothic" w:hAnsi="Century Gothic"/>
          <w:color w:val="auto"/>
          <w:u w:val="none"/>
        </w:rPr>
        <w:t>affaire a été renvoyée au 14 janvier 2026.</w:t>
      </w:r>
    </w:p>
    <w:p w:rsidRPr="00621E1D" w:rsidR="00A460D6" w:rsidP="000D36E4" w:rsidRDefault="00A460D6" w14:paraId="2225E24F" w14:textId="77777777">
      <w:pPr>
        <w:rPr>
          <w:rFonts w:ascii="Century Gothic" w:hAnsi="Century Gothic"/>
        </w:rPr>
      </w:pPr>
    </w:p>
    <w:p w:rsidRPr="00156E69" w:rsidR="00B83F60" w:rsidP="00B83F60" w:rsidRDefault="00B83F60" w14:paraId="2267ABBF" w14:textId="77777777">
      <w:pPr>
        <w:numPr>
          <w:ilvl w:val="0"/>
          <w:numId w:val="8"/>
        </w:numPr>
        <w:shd w:val="clear" w:color="auto" w:fill="FFFFFF" w:themeFill="background1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DEROULEMENT DE LA PERIODE D’OBSERVATION</w:t>
      </w:r>
    </w:p>
    <w:p w:rsidR="00CA566E" w:rsidP="00CA566E" w:rsidRDefault="00CA566E" w14:paraId="3AA1D059" w14:textId="77777777">
      <w:pPr>
        <w:rPr>
          <w:rFonts w:ascii="Century Gothic" w:hAnsi="Century Gothic"/>
          <w:sz w:val="16"/>
          <w:szCs w:val="16"/>
        </w:rPr>
      </w:pPr>
    </w:p>
    <w:p w:rsidR="00A460D6" w:rsidP="00CA566E" w:rsidRDefault="00A460D6" w14:paraId="3DC4742A" w14:textId="69AA057F">
      <w:pPr>
        <w:rPr>
          <w:rFonts w:ascii="Century Gothic" w:hAnsi="Century Gothic"/>
        </w:rPr>
      </w:pPr>
      <w:r w:rsidRPr="00A835B8">
        <w:rPr>
          <w:rFonts w:ascii="Century Gothic" w:hAnsi="Century Gothic"/>
        </w:rPr>
        <w:t>Aucun prévisionnel d'exploitation</w:t>
      </w:r>
      <w:r>
        <w:rPr>
          <w:rFonts w:ascii="Century Gothic" w:hAnsi="Century Gothic"/>
        </w:rPr>
        <w:t xml:space="preserve"> ou de trésorerie</w:t>
      </w:r>
      <w:r w:rsidRPr="00A835B8">
        <w:rPr>
          <w:rFonts w:ascii="Century Gothic" w:hAnsi="Century Gothic"/>
        </w:rPr>
        <w:t xml:space="preserve"> n'a été remis</w:t>
      </w:r>
      <w:r>
        <w:rPr>
          <w:rFonts w:ascii="Century Gothic" w:hAnsi="Century Gothic"/>
        </w:rPr>
        <w:t xml:space="preserve"> à ce jour.</w:t>
      </w:r>
    </w:p>
    <w:p w:rsidR="00A460D6" w:rsidP="000D36E4" w:rsidRDefault="00A460D6" w14:paraId="34A93D1C" w14:textId="77777777">
      <w:pPr>
        <w:rPr>
          <w:rFonts w:ascii="Century Gothic" w:hAnsi="Century Gothic"/>
        </w:rPr>
      </w:pPr>
    </w:p>
    <w:p w:rsidRPr="00156E69" w:rsidR="002F7446" w:rsidP="00B83F60" w:rsidRDefault="002F7446" w14:paraId="5B9A2A72" w14:textId="77777777">
      <w:pPr>
        <w:numPr>
          <w:ilvl w:val="0"/>
          <w:numId w:val="8"/>
        </w:numPr>
        <w:shd w:val="clear" w:color="auto" w:fill="FFFFFF" w:themeFill="background1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SITUATION SOCIALE</w:t>
      </w:r>
    </w:p>
    <w:p w:rsidRPr="00B63B0C" w:rsidR="000D36E4" w:rsidP="00BA61A4" w:rsidRDefault="000D36E4" w14:paraId="445B37FF" w14:textId="77777777">
      <w:pPr>
        <w:ind w:hanging="709"/>
        <w:rPr>
          <w:rFonts w:ascii="Century Gothic" w:hAnsi="Century Gothic"/>
          <w:sz w:val="16"/>
          <w:szCs w:val="16"/>
        </w:rPr>
      </w:pPr>
    </w:p>
    <w:p w:rsidR="003774FA" w:rsidP="00571E56" w:rsidRDefault="00571E56" w14:paraId="7A8010A4" w14:textId="4F471BAA">
      <w:pPr>
        <w:jc w:val="both"/>
        <w:rPr>
          <w:rFonts w:ascii="Century Gothic" w:hAnsi="Century Gothic" w:eastAsia="Calibri"/>
        </w:rPr>
      </w:pPr>
      <w:r>
        <w:rPr>
          <w:rFonts w:ascii="Century Gothic" w:hAnsi="Century Gothic" w:eastAsia="Calibri"/>
        </w:rPr>
        <w:t xml:space="preserve"> </w:t>
      </w:r>
      <w:r w:rsidR="00A460D6">
        <w:rPr>
          <w:rFonts w:ascii="Century Gothic" w:hAnsi="Century Gothic" w:eastAsia="Calibri"/>
        </w:rPr>
        <w:t>La soussignée ne détient aucun élément.</w:t>
      </w:r>
    </w:p>
    <w:p w:rsidRPr="003774FA" w:rsidR="00A460D6" w:rsidP="00A460D6" w:rsidRDefault="00A460D6" w14:paraId="1E0B7012" w14:textId="77777777">
      <w:pPr>
        <w:ind w:left="1080"/>
        <w:jc w:val="both"/>
        <w:rPr>
          <w:rFonts w:ascii="Century Gothic" w:hAnsi="Century Gothic" w:eastAsia="Calibri"/>
        </w:rPr>
      </w:pPr>
    </w:p>
    <w:p w:rsidRPr="003774FA" w:rsidR="00384D4C" w:rsidP="00B83F60" w:rsidRDefault="00384D4C" w14:paraId="37D72C32" w14:textId="77777777">
      <w:pPr>
        <w:numPr>
          <w:ilvl w:val="0"/>
          <w:numId w:val="8"/>
        </w:numPr>
        <w:shd w:val="clear" w:color="auto" w:fill="FFFFFF" w:themeFill="background1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LITIGES EN COURS</w:t>
      </w:r>
    </w:p>
    <w:p w:rsidRPr="00A460D6" w:rsidR="003774FA" w:rsidP="003774FA" w:rsidRDefault="003774FA" w14:paraId="54C742D8" w14:textId="77777777">
      <w:pPr>
        <w:shd w:val="clear" w:color="auto" w:fill="FFFFFF" w:themeFill="background1"/>
        <w:ind w:left="1080"/>
        <w:rPr>
          <w:rFonts w:ascii="Century Gothic" w:hAnsi="Century Gothic" w:eastAsia="Calibri"/>
          <w:color w:val="002060"/>
          <w:sz w:val="16"/>
          <w:szCs w:val="16"/>
          <w:u w:val="single"/>
        </w:rPr>
      </w:pPr>
    </w:p>
    <w:p w:rsidR="00A460D6" w:rsidP="00571E56" w:rsidRDefault="00A460D6" w14:paraId="7B5C39A6" w14:textId="0668ECF7">
      <w:pPr>
        <w:shd w:val="clear" w:color="auto" w:fill="FFFFFF" w:themeFill="background1"/>
        <w:ind w:right="-1147"/>
        <w:rPr>
          <w:rFonts w:ascii="Century Gothic" w:hAnsi="Century Gothic" w:eastAsia="Calibri"/>
        </w:rPr>
      </w:pPr>
      <w:r w:rsidRPr="00A460D6">
        <w:rPr>
          <w:rFonts w:ascii="Century Gothic" w:hAnsi="Century Gothic" w:eastAsia="Calibri"/>
        </w:rPr>
        <w:t>Aucun contentieux en cours n’a été porté à notre connaissance.</w:t>
      </w:r>
    </w:p>
    <w:p w:rsidR="00571E56" w:rsidP="00A460D6" w:rsidRDefault="00571E56" w14:paraId="1C1C85B3" w14:textId="77777777">
      <w:pPr>
        <w:shd w:val="clear" w:color="auto" w:fill="FFFFFF" w:themeFill="background1"/>
        <w:ind w:left="1080" w:right="-1147"/>
        <w:rPr>
          <w:rFonts w:ascii="Century Gothic" w:hAnsi="Century Gothic" w:eastAsia="Calibri"/>
          <w:sz w:val="16"/>
          <w:szCs w:val="16"/>
        </w:rPr>
      </w:pPr>
    </w:p>
    <w:p w:rsidR="00CA566E" w:rsidP="00A460D6" w:rsidRDefault="00CA566E" w14:paraId="7235EF8A" w14:textId="77777777">
      <w:pPr>
        <w:shd w:val="clear" w:color="auto" w:fill="FFFFFF" w:themeFill="background1"/>
        <w:ind w:left="1080" w:right="-1147"/>
        <w:rPr>
          <w:rFonts w:ascii="Century Gothic" w:hAnsi="Century Gothic" w:eastAsia="Calibri"/>
          <w:sz w:val="16"/>
          <w:szCs w:val="16"/>
        </w:rPr>
      </w:pPr>
    </w:p>
    <w:p w:rsidR="00CA566E" w:rsidP="00A460D6" w:rsidRDefault="00CA566E" w14:paraId="4562E401" w14:textId="77777777">
      <w:pPr>
        <w:shd w:val="clear" w:color="auto" w:fill="FFFFFF" w:themeFill="background1"/>
        <w:ind w:left="1080" w:right="-1147"/>
        <w:rPr>
          <w:rFonts w:ascii="Century Gothic" w:hAnsi="Century Gothic" w:eastAsia="Calibri"/>
          <w:sz w:val="16"/>
          <w:szCs w:val="16"/>
        </w:rPr>
      </w:pPr>
    </w:p>
    <w:p w:rsidR="00CA566E" w:rsidP="00A460D6" w:rsidRDefault="00CA566E" w14:paraId="73E0D66A" w14:textId="77777777">
      <w:pPr>
        <w:shd w:val="clear" w:color="auto" w:fill="FFFFFF" w:themeFill="background1"/>
        <w:ind w:left="1080" w:right="-1147"/>
        <w:rPr>
          <w:rFonts w:ascii="Century Gothic" w:hAnsi="Century Gothic" w:eastAsia="Calibri"/>
          <w:sz w:val="16"/>
          <w:szCs w:val="16"/>
        </w:rPr>
      </w:pPr>
    </w:p>
    <w:p w:rsidR="00CA566E" w:rsidP="00A460D6" w:rsidRDefault="00CA566E" w14:paraId="628CEE4B" w14:textId="77777777">
      <w:pPr>
        <w:shd w:val="clear" w:color="auto" w:fill="FFFFFF" w:themeFill="background1"/>
        <w:ind w:left="1080" w:right="-1147"/>
        <w:rPr>
          <w:rFonts w:ascii="Century Gothic" w:hAnsi="Century Gothic" w:eastAsia="Calibri"/>
          <w:sz w:val="16"/>
          <w:szCs w:val="16"/>
        </w:rPr>
      </w:pPr>
    </w:p>
    <w:p w:rsidR="00CA566E" w:rsidP="00A460D6" w:rsidRDefault="00CA566E" w14:paraId="05DC280E" w14:textId="77777777">
      <w:pPr>
        <w:shd w:val="clear" w:color="auto" w:fill="FFFFFF" w:themeFill="background1"/>
        <w:ind w:left="1080" w:right="-1147"/>
        <w:rPr>
          <w:rFonts w:ascii="Century Gothic" w:hAnsi="Century Gothic" w:eastAsia="Calibri"/>
          <w:sz w:val="16"/>
          <w:szCs w:val="16"/>
        </w:rPr>
      </w:pPr>
    </w:p>
    <w:p w:rsidR="00B63B0C" w:rsidP="00A460D6" w:rsidRDefault="00B63B0C" w14:paraId="0D41E931" w14:textId="77777777">
      <w:pPr>
        <w:shd w:val="clear" w:color="auto" w:fill="FFFFFF" w:themeFill="background1"/>
        <w:ind w:left="1080" w:right="-1147"/>
        <w:rPr>
          <w:rFonts w:ascii="Century Gothic" w:hAnsi="Century Gothic" w:eastAsia="Calibri"/>
          <w:sz w:val="16"/>
          <w:szCs w:val="16"/>
        </w:rPr>
      </w:pPr>
    </w:p>
    <w:p w:rsidRPr="00B63B0C" w:rsidR="002F7446" w:rsidP="00B83F60" w:rsidRDefault="002F7446" w14:paraId="349BA304" w14:textId="77777777">
      <w:pPr>
        <w:numPr>
          <w:ilvl w:val="0"/>
          <w:numId w:val="8"/>
        </w:numPr>
        <w:shd w:val="clear" w:color="auto" w:fill="FFFFFF" w:themeFill="background1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lastRenderedPageBreak/>
        <w:t xml:space="preserve">SITUATION ACTIVE </w:t>
      </w:r>
    </w:p>
    <w:p w:rsidRPr="001749FD" w:rsidR="00B63B0C" w:rsidP="00B63B0C" w:rsidRDefault="00B63B0C" w14:paraId="51C99C5B" w14:textId="77777777">
      <w:pPr>
        <w:shd w:val="clear" w:color="auto" w:fill="FFFFFF" w:themeFill="background1"/>
        <w:ind w:left="1080"/>
        <w:rPr>
          <w:rFonts w:ascii="Century Gothic" w:hAnsi="Century Gothic" w:eastAsia="Calibri"/>
          <w:color w:val="002060"/>
          <w:sz w:val="16"/>
          <w:szCs w:val="16"/>
          <w:u w:val="single"/>
        </w:rPr>
      </w:pPr>
    </w:p>
    <w:p w:rsidR="00A460D6" w:rsidP="00CA566E" w:rsidRDefault="00A460D6" w14:paraId="3E8028F9" w14:textId="77777777">
      <w:pPr>
        <w:rPr>
          <w:rFonts w:ascii="Century Gothic" w:hAnsi="Century Gothic"/>
        </w:rPr>
      </w:pPr>
      <w:r w:rsidRPr="00621E1D">
        <w:rPr>
          <w:rFonts w:ascii="Century Gothic" w:hAnsi="Century Gothic"/>
        </w:rPr>
        <w:t xml:space="preserve">L’inventaire </w:t>
      </w:r>
      <w:r>
        <w:rPr>
          <w:rFonts w:ascii="Century Gothic" w:hAnsi="Century Gothic"/>
        </w:rPr>
        <w:t>doit être</w:t>
      </w:r>
      <w:r w:rsidRPr="00621E1D">
        <w:rPr>
          <w:rFonts w:ascii="Century Gothic" w:hAnsi="Century Gothic"/>
        </w:rPr>
        <w:t xml:space="preserve"> réalisé par le Commissaire</w:t>
      </w:r>
      <w:r>
        <w:rPr>
          <w:rFonts w:ascii="Century Gothic" w:hAnsi="Century Gothic"/>
        </w:rPr>
        <w:t xml:space="preserve"> de Justice</w:t>
      </w:r>
      <w:r w:rsidRPr="00621E1D">
        <w:rPr>
          <w:rFonts w:ascii="Century Gothic" w:hAnsi="Century Gothic"/>
        </w:rPr>
        <w:t>, Me</w:t>
      </w:r>
      <w:r w:rsidRPr="00E11E62">
        <w:rPr>
          <w:rFonts w:ascii="Century Gothic" w:hAnsi="Century Gothic"/>
        </w:rPr>
        <w:t xml:space="preserve"> T</w:t>
      </w:r>
      <w:r>
        <w:rPr>
          <w:rFonts w:ascii="Century Gothic" w:hAnsi="Century Gothic"/>
        </w:rPr>
        <w:t>ristan</w:t>
      </w:r>
      <w:r w:rsidRPr="00E11E62">
        <w:rPr>
          <w:rFonts w:ascii="Century Gothic" w:hAnsi="Century Gothic"/>
        </w:rPr>
        <w:t xml:space="preserve"> FAVREAU</w:t>
      </w:r>
      <w:r w:rsidR="00B63B0C">
        <w:rPr>
          <w:rFonts w:ascii="Century Gothic" w:hAnsi="Century Gothic"/>
        </w:rPr>
        <w:t>.</w:t>
      </w:r>
    </w:p>
    <w:p w:rsidR="001749FD" w:rsidP="00A460D6" w:rsidRDefault="001749FD" w14:paraId="55B0B119" w14:textId="77777777">
      <w:pPr>
        <w:ind w:left="284"/>
        <w:rPr>
          <w:rFonts w:ascii="Century Gothic" w:hAnsi="Century Gothic"/>
        </w:rPr>
      </w:pPr>
    </w:p>
    <w:p w:rsidR="00A460D6" w:rsidP="00A460D6" w:rsidRDefault="00A460D6" w14:paraId="5DCB13EA" w14:textId="40C58A24">
      <w:pPr>
        <w:rPr>
          <w:rFonts w:ascii="Century Gothic" w:hAnsi="Century Gothic"/>
        </w:rPr>
      </w:pPr>
      <w:r>
        <w:rPr>
          <w:rFonts w:ascii="Century Gothic" w:hAnsi="Century Gothic"/>
        </w:rPr>
        <w:t>L’état des inscriptions remis par le greffe fait apparaître les inscriptions suivantes :</w:t>
      </w:r>
    </w:p>
    <w:p w:rsidRPr="001749FD" w:rsidR="00A460D6" w:rsidP="00A460D6" w:rsidRDefault="00A460D6" w14:paraId="52C7DCB6" w14:textId="77777777">
      <w:pPr>
        <w:rPr>
          <w:rFonts w:ascii="Century Gothic" w:hAnsi="Century Gothic"/>
          <w:sz w:val="16"/>
          <w:szCs w:val="16"/>
        </w:rPr>
      </w:pPr>
    </w:p>
    <w:p w:rsidR="00A460D6" w:rsidP="00CA566E" w:rsidRDefault="00A460D6" w14:paraId="586B10C0" w14:textId="77777777">
      <w:pPr>
        <w:ind w:left="360" w:hanging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-</w:t>
      </w:r>
      <w:r w:rsidRPr="00A835B8">
        <w:rPr>
          <w:rFonts w:ascii="Century Gothic" w:hAnsi="Century Gothic"/>
          <w:b/>
          <w:bCs/>
        </w:rPr>
        <w:t>Véhicules sous contrat de location avec clause de réserve de propriété :</w:t>
      </w:r>
    </w:p>
    <w:p w:rsidRPr="00A835B8" w:rsidR="0091340C" w:rsidP="00CA566E" w:rsidRDefault="0091340C" w14:paraId="1E6E7F67" w14:textId="77777777">
      <w:pPr>
        <w:ind w:left="360" w:hanging="360"/>
        <w:rPr>
          <w:rFonts w:ascii="Century Gothic" w:hAnsi="Century Gothic"/>
        </w:rPr>
      </w:pPr>
    </w:p>
    <w:p w:rsidR="00A460D6" w:rsidP="00CA566E" w:rsidRDefault="00A460D6" w14:paraId="101A4A3E" w14:textId="77777777">
      <w:pPr>
        <w:ind w:left="426" w:hanging="360"/>
        <w:rPr>
          <w:rFonts w:ascii="Century Gothic" w:hAnsi="Century Gothic"/>
        </w:rPr>
      </w:pPr>
      <w:r>
        <w:rPr>
          <w:rFonts w:ascii="Century Gothic" w:hAnsi="Century Gothic"/>
        </w:rPr>
        <w:t>Deux v</w:t>
      </w:r>
      <w:r w:rsidRPr="00A835B8">
        <w:rPr>
          <w:rFonts w:ascii="Century Gothic" w:hAnsi="Century Gothic"/>
        </w:rPr>
        <w:t>éhicule</w:t>
      </w:r>
      <w:r>
        <w:rPr>
          <w:rFonts w:ascii="Century Gothic" w:hAnsi="Century Gothic"/>
        </w:rPr>
        <w:t>s</w:t>
      </w:r>
      <w:r w:rsidRPr="00A835B8">
        <w:rPr>
          <w:rFonts w:ascii="Century Gothic" w:hAnsi="Century Gothic"/>
        </w:rPr>
        <w:t xml:space="preserve"> LAND ROVER hybride (SALZA2BT7NH177041) </w:t>
      </w:r>
      <w:r>
        <w:rPr>
          <w:rFonts w:ascii="Century Gothic" w:hAnsi="Century Gothic"/>
        </w:rPr>
        <w:t>résultant de deux</w:t>
      </w:r>
      <w:r w:rsidRPr="00A835B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</w:t>
      </w:r>
      <w:r w:rsidRPr="00A835B8">
        <w:rPr>
          <w:rFonts w:ascii="Century Gothic" w:hAnsi="Century Gothic"/>
        </w:rPr>
        <w:t>ontrat</w:t>
      </w:r>
      <w:r>
        <w:rPr>
          <w:rFonts w:ascii="Century Gothic" w:hAnsi="Century Gothic"/>
        </w:rPr>
        <w:t>s</w:t>
      </w:r>
      <w:r w:rsidRPr="00A835B8">
        <w:rPr>
          <w:rFonts w:ascii="Century Gothic" w:hAnsi="Century Gothic"/>
        </w:rPr>
        <w:t xml:space="preserve"> LIXXBAIL </w:t>
      </w:r>
    </w:p>
    <w:p w:rsidRPr="00B63B0C" w:rsidR="003A040B" w:rsidP="00CA566E" w:rsidRDefault="003A040B" w14:paraId="5B9EEC5C" w14:textId="77777777">
      <w:pPr>
        <w:ind w:left="1409" w:hanging="360"/>
        <w:rPr>
          <w:rFonts w:ascii="Century Gothic" w:hAnsi="Century Gothic"/>
          <w:sz w:val="16"/>
          <w:szCs w:val="16"/>
        </w:rPr>
      </w:pPr>
    </w:p>
    <w:p w:rsidRPr="00156E69" w:rsidR="00E11E62" w:rsidP="00B83F60" w:rsidRDefault="00E11E62" w14:paraId="7F774D34" w14:textId="77777777">
      <w:pPr>
        <w:numPr>
          <w:ilvl w:val="0"/>
          <w:numId w:val="8"/>
        </w:numPr>
        <w:shd w:val="clear" w:color="auto" w:fill="FFFFFF" w:themeFill="background1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SITUATION PASSIVE</w:t>
      </w:r>
    </w:p>
    <w:p w:rsidR="00E11E62" w:rsidP="005759F2" w:rsidRDefault="00E11E62" w14:paraId="1ED9BE53" w14:textId="77777777">
      <w:pPr>
        <w:rPr>
          <w:rFonts w:ascii="Century Gothic" w:hAnsi="Century Gothic"/>
        </w:rPr>
      </w:pPr>
    </w:p>
    <w:tbl>
      <w:tblPr>
        <w:tblStyle w:val="Grilledutableau"/>
        <w:tblW w:w="83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BE5F1" w:themeFill="accent1" w:themeFillTint="33"/>
        <w:tblLook w:firstRow="1" w:lastRow="0" w:firstColumn="1" w:lastColumn="0" w:noHBand="0" w:noVBand="1" w:val="04A0"/>
      </w:tblPr>
      <w:tblGrid>
        <w:gridCol w:w="5193"/>
        <w:gridCol w:w="3193"/>
      </w:tblGrid>
      <w:tr w:rsidR="003774FA" w:rsidTr="000C0FC9" w14:paraId="3001843D" w14:textId="77777777">
        <w:trPr>
          <w:jc w:val="center"/>
        </w:trPr>
        <w:tc>
          <w:tcPr>
            <w:tcW w:w="5193" w:type="dxa"/>
            <w:shd w:val="clear" w:color="auto" w:fill="DBE5F1" w:themeFill="accent1" w:themeFillTint="33"/>
          </w:tcPr>
          <w:p w:rsidRPr="003A040B" w:rsidR="000C0FC9" w:rsidP="003774FA" w:rsidRDefault="003774FA" w14:paraId="22674880" w14:textId="77777777">
            <w:pPr>
              <w:rPr>
                <w:rFonts w:ascii="Century Gothic" w:hAnsi="Century Gothic"/>
                <w:color w:val="002060"/>
              </w:rPr>
            </w:pPr>
            <w:r w:rsidRPr="00F109F5">
              <w:rPr>
                <w:rFonts w:ascii="Century Gothic" w:hAnsi="Century Gothic"/>
                <w:b/>
                <w:color w:val="002060"/>
              </w:rPr>
              <w:t>Remise de la liste des créanciers par le dirigeant</w:t>
            </w:r>
            <w:r>
              <w:rPr>
                <w:rFonts w:ascii="Century Gothic" w:hAnsi="Century Gothic"/>
                <w:color w:val="002060"/>
              </w:rPr>
              <w:t> :</w:t>
            </w:r>
            <w:r w:rsidRPr="003774FA">
              <w:rPr>
                <w:rFonts w:ascii="Century Gothic" w:hAnsi="Century Gothic"/>
                <w:color w:val="002060"/>
              </w:rPr>
              <w:t> </w:t>
            </w:r>
          </w:p>
        </w:tc>
        <w:tc>
          <w:tcPr>
            <w:tcW w:w="3193" w:type="dxa"/>
            <w:shd w:val="clear" w:color="auto" w:fill="DBE5F1" w:themeFill="accent1" w:themeFillTint="33"/>
          </w:tcPr>
          <w:p w:rsidRPr="00CA566E" w:rsidR="00F109F5" w:rsidP="003774FA" w:rsidRDefault="003A040B" w14:paraId="6F5521E0" w14:textId="77777777">
            <w:pPr>
              <w:rPr>
                <w:rFonts w:ascii="Century Gothic" w:hAnsi="Century Gothic"/>
                <w:b/>
                <w:bCs/>
                <w:color w:val="FF0000"/>
              </w:rPr>
            </w:pPr>
            <w:r w:rsidRPr="00CA566E">
              <w:rPr>
                <w:rFonts w:ascii="Century Gothic" w:hAnsi="Century Gothic"/>
                <w:b/>
                <w:bCs/>
                <w:color w:val="FF0000"/>
              </w:rPr>
              <w:t>NON</w:t>
            </w:r>
          </w:p>
        </w:tc>
      </w:tr>
      <w:tr w:rsidR="003774FA" w:rsidTr="000C0FC9" w14:paraId="18B7D267" w14:textId="77777777">
        <w:trPr>
          <w:jc w:val="center"/>
        </w:trPr>
        <w:tc>
          <w:tcPr>
            <w:tcW w:w="5193" w:type="dxa"/>
            <w:shd w:val="clear" w:color="auto" w:fill="DBE5F1" w:themeFill="accent1" w:themeFillTint="33"/>
          </w:tcPr>
          <w:p w:rsidRPr="00F109F5" w:rsidR="00F109F5" w:rsidP="003774FA" w:rsidRDefault="003774FA" w14:paraId="453AE75C" w14:textId="77777777">
            <w:pPr>
              <w:rPr>
                <w:rFonts w:ascii="Century Gothic" w:hAnsi="Century Gothic"/>
                <w:b/>
                <w:color w:val="002060"/>
              </w:rPr>
            </w:pPr>
            <w:r w:rsidRPr="00F109F5">
              <w:rPr>
                <w:rFonts w:ascii="Century Gothic" w:hAnsi="Century Gothic"/>
                <w:b/>
                <w:color w:val="002060"/>
              </w:rPr>
              <w:t>Publicité BODACC procédure :</w:t>
            </w:r>
          </w:p>
        </w:tc>
        <w:tc>
          <w:tcPr>
            <w:tcW w:w="3193" w:type="dxa"/>
            <w:shd w:val="clear" w:color="auto" w:fill="DBE5F1" w:themeFill="accent1" w:themeFillTint="33"/>
          </w:tcPr>
          <w:p w:rsidR="003774FA" w:rsidP="003774FA" w:rsidRDefault="00C46A2B" w14:paraId="7FCA8E08" w14:textId="77777777">
            <w:pPr>
              <w:rPr>
                <w:rFonts w:ascii="Century Gothic" w:hAnsi="Century Gothic"/>
              </w:rPr>
            </w:pPr>
            <w:r w:rsidRPr="00325131">
              <w:rPr>
                <w:rFonts w:ascii="Century Gothic" w:hAnsi="Century Gothic"/>
                <w:bCs/>
              </w:rPr>
              <w:t>28/10/2025</w:t>
            </w:r>
          </w:p>
        </w:tc>
      </w:tr>
      <w:tr w:rsidR="003774FA" w:rsidTr="000C0FC9" w14:paraId="00334C2F" w14:textId="77777777">
        <w:trPr>
          <w:jc w:val="center"/>
        </w:trPr>
        <w:tc>
          <w:tcPr>
            <w:tcW w:w="5193" w:type="dxa"/>
            <w:shd w:val="clear" w:color="auto" w:fill="DBE5F1" w:themeFill="accent1" w:themeFillTint="33"/>
          </w:tcPr>
          <w:p w:rsidRPr="003774FA" w:rsidR="00F109F5" w:rsidP="00DF1965" w:rsidRDefault="003774FA" w14:paraId="5F0F78E1" w14:textId="77777777">
            <w:pPr>
              <w:rPr>
                <w:rFonts w:ascii="Century Gothic" w:hAnsi="Century Gothic"/>
                <w:color w:val="002060"/>
              </w:rPr>
            </w:pPr>
            <w:r w:rsidRPr="00F109F5">
              <w:rPr>
                <w:rFonts w:ascii="Century Gothic" w:hAnsi="Century Gothic"/>
                <w:b/>
                <w:color w:val="002060"/>
              </w:rPr>
              <w:t>Expiration du délai de déclaration de créance</w:t>
            </w:r>
            <w:r>
              <w:rPr>
                <w:rFonts w:ascii="Century Gothic" w:hAnsi="Century Gothic"/>
                <w:color w:val="002060"/>
              </w:rPr>
              <w:t> :</w:t>
            </w:r>
          </w:p>
        </w:tc>
        <w:tc>
          <w:tcPr>
            <w:tcW w:w="3193" w:type="dxa"/>
            <w:shd w:val="clear" w:color="auto" w:fill="DBE5F1" w:themeFill="accent1" w:themeFillTint="33"/>
          </w:tcPr>
          <w:p w:rsidRPr="00CA566E" w:rsidR="003774FA" w:rsidP="003774FA" w:rsidRDefault="00DC54D2" w14:paraId="6F9D4A2B" w14:textId="13A1234C">
            <w:pPr>
              <w:rPr>
                <w:rFonts w:ascii="Century Gothic" w:hAnsi="Century Gothic"/>
                <w:b/>
                <w:bCs/>
              </w:rPr>
            </w:pPr>
            <w:r w:rsidRPr="00CA566E">
              <w:rPr>
                <w:rFonts w:ascii="Century Gothic" w:hAnsi="Century Gothic"/>
                <w:b/>
                <w:bCs/>
              </w:rPr>
              <w:t>2</w:t>
            </w:r>
            <w:r w:rsidRPr="00CA566E" w:rsidR="00CA566E">
              <w:rPr>
                <w:rFonts w:ascii="Century Gothic" w:hAnsi="Century Gothic"/>
                <w:b/>
                <w:bCs/>
              </w:rPr>
              <w:t>8</w:t>
            </w:r>
            <w:r w:rsidRPr="00CA566E">
              <w:rPr>
                <w:rFonts w:ascii="Century Gothic" w:hAnsi="Century Gothic"/>
                <w:b/>
                <w:bCs/>
              </w:rPr>
              <w:t>/12/2025</w:t>
            </w:r>
          </w:p>
        </w:tc>
      </w:tr>
      <w:tr w:rsidR="00C61948" w:rsidTr="000C0FC9" w14:paraId="09723A52" w14:textId="77777777">
        <w:trPr>
          <w:jc w:val="center"/>
        </w:trPr>
        <w:tc>
          <w:tcPr>
            <w:tcW w:w="5193" w:type="dxa"/>
            <w:shd w:val="clear" w:color="auto" w:fill="DBE5F1" w:themeFill="accent1" w:themeFillTint="33"/>
          </w:tcPr>
          <w:p w:rsidRPr="00F109F5" w:rsidR="00C61948" w:rsidP="003A040B" w:rsidRDefault="00C61948" w14:paraId="4AFE6497" w14:textId="77777777">
            <w:pPr>
              <w:rPr>
                <w:rFonts w:ascii="Century Gothic" w:hAnsi="Century Gothic"/>
                <w:b/>
                <w:color w:val="002060"/>
              </w:rPr>
            </w:pPr>
            <w:r>
              <w:rPr>
                <w:rFonts w:ascii="Century Gothic" w:hAnsi="Century Gothic"/>
                <w:b/>
                <w:color w:val="002060"/>
              </w:rPr>
              <w:t>Montant du passif déclaré</w:t>
            </w:r>
            <w:r w:rsidR="003A040B">
              <w:rPr>
                <w:rFonts w:ascii="Century Gothic" w:hAnsi="Century Gothic"/>
                <w:b/>
                <w:color w:val="002060"/>
              </w:rPr>
              <w:t xml:space="preserve"> (assignation)</w:t>
            </w:r>
            <w:r>
              <w:rPr>
                <w:rFonts w:ascii="Century Gothic" w:hAnsi="Century Gothic"/>
                <w:b/>
                <w:color w:val="002060"/>
              </w:rPr>
              <w:t>:</w:t>
            </w:r>
          </w:p>
        </w:tc>
        <w:tc>
          <w:tcPr>
            <w:tcW w:w="3193" w:type="dxa"/>
            <w:shd w:val="clear" w:color="auto" w:fill="DBE5F1" w:themeFill="accent1" w:themeFillTint="33"/>
          </w:tcPr>
          <w:p w:rsidR="00C61948" w:rsidP="003774FA" w:rsidRDefault="003A040B" w14:paraId="1C65D392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16 831€</w:t>
            </w:r>
          </w:p>
        </w:tc>
      </w:tr>
      <w:tr w:rsidR="003774FA" w:rsidTr="000C0FC9" w14:paraId="4CEE8202" w14:textId="77777777">
        <w:trPr>
          <w:jc w:val="center"/>
        </w:trPr>
        <w:tc>
          <w:tcPr>
            <w:tcW w:w="5193" w:type="dxa"/>
            <w:shd w:val="clear" w:color="auto" w:fill="DBE5F1" w:themeFill="accent1" w:themeFillTint="33"/>
          </w:tcPr>
          <w:p w:rsidRPr="00F109F5" w:rsidR="00F109F5" w:rsidP="003774FA" w:rsidRDefault="003774FA" w14:paraId="7E340AB1" w14:textId="77777777">
            <w:pPr>
              <w:rPr>
                <w:rFonts w:ascii="Century Gothic" w:hAnsi="Century Gothic"/>
                <w:b/>
                <w:color w:val="002060"/>
              </w:rPr>
            </w:pPr>
            <w:r w:rsidRPr="00F109F5">
              <w:rPr>
                <w:rFonts w:ascii="Century Gothic" w:hAnsi="Century Gothic"/>
                <w:b/>
                <w:color w:val="002060"/>
              </w:rPr>
              <w:t>Vérification du passif en cours</w:t>
            </w:r>
          </w:p>
        </w:tc>
        <w:tc>
          <w:tcPr>
            <w:tcW w:w="3193" w:type="dxa"/>
            <w:shd w:val="clear" w:color="auto" w:fill="DBE5F1" w:themeFill="accent1" w:themeFillTint="33"/>
          </w:tcPr>
          <w:p w:rsidR="003774FA" w:rsidP="003774FA" w:rsidRDefault="003A040B" w14:paraId="2D8B1D44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</w:t>
            </w:r>
          </w:p>
        </w:tc>
      </w:tr>
      <w:tr w:rsidR="003774FA" w:rsidTr="000C0FC9" w14:paraId="55EA65F1" w14:textId="77777777">
        <w:trPr>
          <w:jc w:val="center"/>
        </w:trPr>
        <w:tc>
          <w:tcPr>
            <w:tcW w:w="5193" w:type="dxa"/>
            <w:shd w:val="clear" w:color="auto" w:fill="DBE5F1" w:themeFill="accent1" w:themeFillTint="33"/>
          </w:tcPr>
          <w:p w:rsidRPr="00F109F5" w:rsidR="00F109F5" w:rsidP="003774FA" w:rsidRDefault="003774FA" w14:paraId="74FE6B6D" w14:textId="77777777">
            <w:pPr>
              <w:rPr>
                <w:rFonts w:ascii="Century Gothic" w:hAnsi="Century Gothic"/>
                <w:b/>
                <w:color w:val="002060"/>
              </w:rPr>
            </w:pPr>
            <w:r w:rsidRPr="00F109F5">
              <w:rPr>
                <w:rFonts w:ascii="Century Gothic" w:hAnsi="Century Gothic"/>
                <w:b/>
                <w:color w:val="002060"/>
              </w:rPr>
              <w:t>Dépôt du passif au greffe</w:t>
            </w:r>
          </w:p>
        </w:tc>
        <w:tc>
          <w:tcPr>
            <w:tcW w:w="3193" w:type="dxa"/>
            <w:shd w:val="clear" w:color="auto" w:fill="DBE5F1" w:themeFill="accent1" w:themeFillTint="33"/>
          </w:tcPr>
          <w:p w:rsidR="003774FA" w:rsidP="003774FA" w:rsidRDefault="003A040B" w14:paraId="5F6C3998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</w:t>
            </w:r>
          </w:p>
        </w:tc>
      </w:tr>
      <w:tr w:rsidR="003774FA" w:rsidTr="000C0FC9" w14:paraId="748C0CE0" w14:textId="77777777">
        <w:trPr>
          <w:jc w:val="center"/>
        </w:trPr>
        <w:tc>
          <w:tcPr>
            <w:tcW w:w="5193" w:type="dxa"/>
            <w:shd w:val="clear" w:color="auto" w:fill="DBE5F1" w:themeFill="accent1" w:themeFillTint="33"/>
          </w:tcPr>
          <w:p w:rsidRPr="00F109F5" w:rsidR="000C0FC9" w:rsidP="000C0FC9" w:rsidRDefault="00F109F5" w14:paraId="1C55B3B5" w14:textId="77777777">
            <w:pPr>
              <w:rPr>
                <w:rFonts w:ascii="Century Gothic" w:hAnsi="Century Gothic"/>
                <w:b/>
                <w:color w:val="002060"/>
              </w:rPr>
            </w:pPr>
            <w:r w:rsidRPr="00F109F5">
              <w:rPr>
                <w:rFonts w:ascii="Century Gothic" w:hAnsi="Century Gothic"/>
                <w:b/>
                <w:color w:val="002060"/>
              </w:rPr>
              <w:t>Convocation audience contentieuse</w:t>
            </w:r>
          </w:p>
        </w:tc>
        <w:tc>
          <w:tcPr>
            <w:tcW w:w="3193" w:type="dxa"/>
            <w:shd w:val="clear" w:color="auto" w:fill="DBE5F1" w:themeFill="accent1" w:themeFillTint="33"/>
          </w:tcPr>
          <w:p w:rsidR="003774FA" w:rsidP="003774FA" w:rsidRDefault="003A040B" w14:paraId="1EDBE279" w14:textId="777777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</w:t>
            </w:r>
          </w:p>
        </w:tc>
      </w:tr>
    </w:tbl>
    <w:p w:rsidR="002C269B" w:rsidP="003774FA" w:rsidRDefault="002C269B" w14:paraId="3BD6F42C" w14:textId="77777777">
      <w:pPr>
        <w:rPr>
          <w:rFonts w:ascii="Century Gothic" w:hAnsi="Century Gothic"/>
        </w:rPr>
      </w:pPr>
    </w:p>
    <w:p w:rsidRPr="00276659" w:rsidR="00276659" w:rsidP="00276659" w:rsidRDefault="00276659" w14:paraId="40620D22" w14:textId="77777777">
      <w:pPr>
        <w:shd w:val="clear" w:color="auto" w:fill="D9D9D9" w:themeFill="background1" w:themeFillShade="D9"/>
        <w:ind w:left="426" w:right="-154"/>
        <w:jc w:val="center"/>
        <w:rPr>
          <w:rFonts w:ascii="Century Gothic" w:hAnsi="Century Gothic" w:eastAsia="Calibri"/>
          <w:b/>
          <w:sz w:val="22"/>
          <w:szCs w:val="22"/>
        </w:rPr>
      </w:pPr>
      <w:r>
        <w:rPr>
          <w:rFonts w:ascii="Century Gothic" w:hAnsi="Century Gothic"/>
        </w:rPr>
        <w:tab/>
      </w:r>
      <w:r w:rsidRPr="00276659">
        <w:rPr>
          <w:rFonts w:ascii="Century Gothic" w:hAnsi="Century Gothic" w:eastAsia="Calibri"/>
          <w:b/>
          <w:sz w:val="22"/>
          <w:szCs w:val="22"/>
        </w:rPr>
        <w:t>PASSIF RELEVANT DES DISPOSI</w:t>
      </w:r>
      <w:r>
        <w:rPr>
          <w:rFonts w:ascii="Century Gothic" w:hAnsi="Century Gothic" w:eastAsia="Calibri"/>
          <w:b/>
          <w:sz w:val="22"/>
          <w:szCs w:val="22"/>
        </w:rPr>
        <w:t>TIONS DE L’ARTICLE L.622-24 du Code de C</w:t>
      </w:r>
      <w:r w:rsidRPr="00276659">
        <w:rPr>
          <w:rFonts w:ascii="Century Gothic" w:hAnsi="Century Gothic" w:eastAsia="Calibri"/>
          <w:b/>
          <w:sz w:val="22"/>
          <w:szCs w:val="22"/>
        </w:rPr>
        <w:t>ommerce</w:t>
      </w:r>
    </w:p>
    <w:tbl>
      <w:tblPr>
        <w:tblStyle w:val="Grilledutableau"/>
        <w:tblW w:w="9213" w:type="dxa"/>
        <w:tblInd w:w="534" w:type="dxa"/>
        <w:tblLook w:firstRow="1" w:lastRow="0" w:firstColumn="1" w:lastColumn="0" w:noHBand="0" w:noVBand="1" w:val="04A0"/>
      </w:tblPr>
      <w:tblGrid>
        <w:gridCol w:w="3208"/>
        <w:gridCol w:w="2275"/>
        <w:gridCol w:w="3730"/>
      </w:tblGrid>
      <w:tr w:rsidR="00B63B0C" w:rsidTr="00AA13A9" w14:paraId="1A44CC33" w14:textId="77777777">
        <w:tc>
          <w:tcPr>
            <w:tcW w:w="3208" w:type="dxa"/>
            <w:tcBorders>
              <w:top w:val="single" w:color="002060" w:sz="12" w:space="0"/>
              <w:left w:val="single" w:color="002060" w:sz="12" w:space="0"/>
              <w:bottom w:val="single" w:color="002060" w:sz="8" w:space="0"/>
              <w:right w:val="single" w:color="002060" w:sz="8" w:space="0"/>
            </w:tcBorders>
            <w:shd w:val="clear" w:color="auto" w:fill="DBE5F1" w:themeFill="accent1" w:themeFillTint="33"/>
          </w:tcPr>
          <w:p w:rsidRPr="004E4ED6" w:rsidR="00B63B0C" w:rsidP="00AA13A9" w:rsidRDefault="00B63B0C" w14:paraId="3C797B3A" w14:textId="77777777">
            <w:pPr>
              <w:jc w:val="center"/>
              <w:rPr>
                <w:rFonts w:ascii="Century Gothic" w:hAnsi="Century Gothic"/>
                <w:b/>
                <w:bCs/>
                <w:color w:val="002060"/>
              </w:rPr>
            </w:pPr>
            <w:r w:rsidRPr="004E4ED6">
              <w:rPr>
                <w:rFonts w:ascii="Century Gothic" w:hAnsi="Century Gothic"/>
                <w:b/>
                <w:bCs/>
                <w:color w:val="002060"/>
              </w:rPr>
              <w:t>Nature de la créance</w:t>
            </w:r>
          </w:p>
        </w:tc>
        <w:tc>
          <w:tcPr>
            <w:tcW w:w="2275" w:type="dxa"/>
            <w:tcBorders>
              <w:top w:val="single" w:color="002060" w:sz="12" w:space="0"/>
              <w:left w:val="single" w:color="002060" w:sz="8" w:space="0"/>
              <w:bottom w:val="single" w:color="002060" w:sz="4" w:space="0"/>
              <w:right w:val="single" w:color="002060" w:sz="4" w:space="0"/>
            </w:tcBorders>
            <w:shd w:val="clear" w:color="auto" w:fill="DBE5F1" w:themeFill="accent1" w:themeFillTint="33"/>
          </w:tcPr>
          <w:p w:rsidRPr="004E4ED6" w:rsidR="00B63B0C" w:rsidP="00AA13A9" w:rsidRDefault="00B63B0C" w14:paraId="1B792934" w14:textId="77777777">
            <w:pPr>
              <w:jc w:val="center"/>
              <w:rPr>
                <w:rFonts w:ascii="Century Gothic" w:hAnsi="Century Gothic"/>
                <w:b/>
                <w:bCs/>
                <w:color w:val="002060"/>
              </w:rPr>
            </w:pPr>
            <w:r>
              <w:rPr>
                <w:rFonts w:ascii="Century Gothic" w:hAnsi="Century Gothic"/>
                <w:b/>
                <w:bCs/>
                <w:color w:val="002060"/>
              </w:rPr>
              <w:t>Montant (en €)</w:t>
            </w:r>
          </w:p>
        </w:tc>
        <w:tc>
          <w:tcPr>
            <w:tcW w:w="3730" w:type="dxa"/>
            <w:tcBorders>
              <w:top w:val="single" w:color="002060" w:sz="12" w:space="0"/>
              <w:left w:val="single" w:color="002060" w:sz="4" w:space="0"/>
              <w:bottom w:val="single" w:color="002060" w:sz="4" w:space="0"/>
              <w:right w:val="single" w:color="002060" w:sz="12" w:space="0"/>
            </w:tcBorders>
            <w:shd w:val="clear" w:color="auto" w:fill="DBE5F1" w:themeFill="accent1" w:themeFillTint="33"/>
          </w:tcPr>
          <w:p w:rsidRPr="004E4ED6" w:rsidR="00B63B0C" w:rsidP="00AA13A9" w:rsidRDefault="00B63B0C" w14:paraId="122E6E29" w14:textId="77777777">
            <w:pPr>
              <w:jc w:val="center"/>
              <w:rPr>
                <w:rFonts w:ascii="Century Gothic" w:hAnsi="Century Gothic"/>
                <w:b/>
                <w:bCs/>
                <w:color w:val="002060"/>
              </w:rPr>
            </w:pPr>
            <w:r>
              <w:rPr>
                <w:rFonts w:ascii="Century Gothic" w:hAnsi="Century Gothic"/>
                <w:b/>
                <w:bCs/>
                <w:color w:val="002060"/>
              </w:rPr>
              <w:t>Observations</w:t>
            </w:r>
          </w:p>
        </w:tc>
      </w:tr>
      <w:tr w:rsidR="00B63B0C" w:rsidTr="00AA13A9" w14:paraId="64B09D8E" w14:textId="77777777">
        <w:tc>
          <w:tcPr>
            <w:tcW w:w="3208" w:type="dxa"/>
            <w:tcBorders>
              <w:top w:val="single" w:color="002060" w:sz="8" w:space="0"/>
              <w:left w:val="single" w:color="002060" w:sz="12" w:space="0"/>
              <w:bottom w:val="single" w:color="002060" w:sz="8" w:space="0"/>
              <w:right w:val="single" w:color="002060" w:sz="8" w:space="0"/>
            </w:tcBorders>
          </w:tcPr>
          <w:p w:rsidRPr="004E4ED6" w:rsidR="00B63B0C" w:rsidP="00AA13A9" w:rsidRDefault="00B63B0C" w14:paraId="5C5A87EF" w14:textId="77777777">
            <w:pPr>
              <w:rPr>
                <w:rFonts w:ascii="Century Gothic" w:hAnsi="Century Gothic"/>
                <w:bCs/>
                <w:color w:val="002060"/>
              </w:rPr>
            </w:pPr>
            <w:r w:rsidRPr="004E4ED6">
              <w:rPr>
                <w:rFonts w:ascii="Century Gothic" w:hAnsi="Century Gothic"/>
                <w:bCs/>
                <w:color w:val="002060"/>
              </w:rPr>
              <w:t>Privilégiée</w:t>
            </w:r>
          </w:p>
        </w:tc>
        <w:tc>
          <w:tcPr>
            <w:tcW w:w="2275" w:type="dxa"/>
            <w:tcBorders>
              <w:top w:val="single" w:color="002060" w:sz="8" w:space="0"/>
              <w:left w:val="single" w:color="002060" w:sz="8" w:space="0"/>
              <w:bottom w:val="single" w:color="002060" w:sz="8" w:space="0"/>
              <w:right w:val="single" w:color="002060" w:sz="4" w:space="0"/>
            </w:tcBorders>
          </w:tcPr>
          <w:p w:rsidR="00B63B0C" w:rsidP="00AA13A9" w:rsidRDefault="00B63B0C" w14:paraId="181DB9A3" w14:textId="77777777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59 540,52</w:t>
            </w:r>
          </w:p>
        </w:tc>
        <w:tc>
          <w:tcPr>
            <w:tcW w:w="3730" w:type="dxa"/>
            <w:tcBorders>
              <w:top w:val="single" w:color="002060" w:sz="8" w:space="0"/>
              <w:left w:val="single" w:color="002060" w:sz="4" w:space="0"/>
              <w:bottom w:val="single" w:color="002060" w:sz="8" w:space="0"/>
              <w:right w:val="single" w:color="002060" w:sz="12" w:space="0"/>
            </w:tcBorders>
          </w:tcPr>
          <w:p w:rsidR="00B63B0C" w:rsidP="00AA13A9" w:rsidRDefault="00B63B0C" w14:paraId="47676593" w14:textId="77777777">
            <w:pPr>
              <w:rPr>
                <w:rFonts w:ascii="Century Gothic" w:hAnsi="Century Gothic"/>
                <w:bCs/>
              </w:rPr>
            </w:pPr>
          </w:p>
        </w:tc>
      </w:tr>
      <w:tr w:rsidR="00B63B0C" w:rsidTr="00AA13A9" w14:paraId="7EF1AE08" w14:textId="77777777">
        <w:tc>
          <w:tcPr>
            <w:tcW w:w="3208" w:type="dxa"/>
            <w:tcBorders>
              <w:top w:val="single" w:color="002060" w:sz="8" w:space="0"/>
              <w:left w:val="single" w:color="002060" w:sz="12" w:space="0"/>
              <w:bottom w:val="single" w:color="002060" w:sz="8" w:space="0"/>
            </w:tcBorders>
          </w:tcPr>
          <w:p w:rsidRPr="004E4ED6" w:rsidR="00B63B0C" w:rsidP="00AA13A9" w:rsidRDefault="00B63B0C" w14:paraId="669932AA" w14:textId="77777777">
            <w:pPr>
              <w:rPr>
                <w:rFonts w:ascii="Century Gothic" w:hAnsi="Century Gothic"/>
                <w:bCs/>
                <w:color w:val="002060"/>
              </w:rPr>
            </w:pPr>
            <w:r w:rsidRPr="004E4ED6">
              <w:rPr>
                <w:rFonts w:ascii="Century Gothic" w:hAnsi="Century Gothic"/>
                <w:bCs/>
                <w:color w:val="002060"/>
              </w:rPr>
              <w:t>Chirographaire</w:t>
            </w:r>
          </w:p>
        </w:tc>
        <w:tc>
          <w:tcPr>
            <w:tcW w:w="2275" w:type="dxa"/>
            <w:tcBorders>
              <w:top w:val="single" w:color="002060" w:sz="8" w:space="0"/>
              <w:bottom w:val="single" w:color="002060" w:sz="8" w:space="0"/>
              <w:right w:val="single" w:color="002060" w:sz="8" w:space="0"/>
            </w:tcBorders>
          </w:tcPr>
          <w:p w:rsidR="00B63B0C" w:rsidP="00AA13A9" w:rsidRDefault="00B63B0C" w14:paraId="1E399B0C" w14:textId="77777777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183 454,02</w:t>
            </w:r>
          </w:p>
        </w:tc>
        <w:tc>
          <w:tcPr>
            <w:tcW w:w="3730" w:type="dxa"/>
            <w:tcBorders>
              <w:top w:val="single" w:color="002060" w:sz="8" w:space="0"/>
              <w:left w:val="single" w:color="002060" w:sz="8" w:space="0"/>
              <w:right w:val="single" w:color="002060" w:sz="12" w:space="0"/>
            </w:tcBorders>
          </w:tcPr>
          <w:p w:rsidR="00B63B0C" w:rsidP="00AA13A9" w:rsidRDefault="00B63B0C" w14:paraId="22FDD56E" w14:textId="77777777">
            <w:pPr>
              <w:rPr>
                <w:rFonts w:ascii="Century Gothic" w:hAnsi="Century Gothic"/>
                <w:bCs/>
              </w:rPr>
            </w:pPr>
          </w:p>
        </w:tc>
      </w:tr>
      <w:tr w:rsidR="00B63B0C" w:rsidTr="00AA13A9" w14:paraId="631B02C7" w14:textId="77777777">
        <w:tc>
          <w:tcPr>
            <w:tcW w:w="3208" w:type="dxa"/>
            <w:tcBorders>
              <w:top w:val="single" w:color="002060" w:sz="8" w:space="0"/>
              <w:left w:val="single" w:color="002060" w:sz="12" w:space="0"/>
              <w:bottom w:val="single" w:color="002060" w:sz="8" w:space="0"/>
              <w:right w:val="single" w:color="002060" w:sz="8" w:space="0"/>
            </w:tcBorders>
            <w:shd w:val="clear" w:color="auto" w:fill="DBE5F1" w:themeFill="accent1" w:themeFillTint="33"/>
          </w:tcPr>
          <w:p w:rsidRPr="00C61948" w:rsidR="00B63B0C" w:rsidP="00AA13A9" w:rsidRDefault="00B63B0C" w14:paraId="18AE5747" w14:textId="77777777">
            <w:pPr>
              <w:rPr>
                <w:rFonts w:ascii="Century Gothic" w:hAnsi="Century Gothic"/>
                <w:b/>
                <w:bCs/>
                <w:color w:val="002060"/>
              </w:rPr>
            </w:pPr>
            <w:r w:rsidRPr="00C61948">
              <w:rPr>
                <w:rFonts w:ascii="Century Gothic" w:hAnsi="Century Gothic"/>
                <w:b/>
                <w:bCs/>
                <w:color w:val="002060"/>
              </w:rPr>
              <w:t>ECHU</w:t>
            </w:r>
            <w:r>
              <w:rPr>
                <w:rFonts w:ascii="Century Gothic" w:hAnsi="Century Gothic"/>
                <w:b/>
                <w:bCs/>
                <w:color w:val="002060"/>
              </w:rPr>
              <w:t xml:space="preserve"> </w:t>
            </w:r>
            <w:r w:rsidRPr="00C61948">
              <w:rPr>
                <w:rFonts w:ascii="Century Gothic" w:hAnsi="Century Gothic"/>
                <w:bCs/>
                <w:color w:val="002060"/>
              </w:rPr>
              <w:t>(total)</w:t>
            </w:r>
          </w:p>
        </w:tc>
        <w:tc>
          <w:tcPr>
            <w:tcW w:w="2275" w:type="dxa"/>
            <w:tcBorders>
              <w:top w:val="single" w:color="002060" w:sz="8" w:space="0"/>
              <w:left w:val="single" w:color="002060" w:sz="8" w:space="0"/>
              <w:bottom w:val="single" w:color="002060" w:sz="8" w:space="0"/>
              <w:right w:val="single" w:color="002060" w:sz="8" w:space="0"/>
            </w:tcBorders>
            <w:shd w:val="clear" w:color="auto" w:fill="DBE5F1" w:themeFill="accent1" w:themeFillTint="33"/>
          </w:tcPr>
          <w:p w:rsidRPr="000C0FC9" w:rsidR="00B63B0C" w:rsidP="00AA13A9" w:rsidRDefault="00B63B0C" w14:paraId="735707B2" w14:textId="77777777">
            <w:pPr>
              <w:jc w:val="center"/>
              <w:rPr>
                <w:rFonts w:ascii="Century Gothic" w:hAnsi="Century Gothic"/>
                <w:b/>
                <w:bCs/>
                <w:iCs/>
                <w:color w:val="002060"/>
              </w:rPr>
            </w:pPr>
            <w:r w:rsidRPr="000C0FC9">
              <w:rPr>
                <w:rFonts w:ascii="Century Gothic" w:hAnsi="Century Gothic"/>
                <w:b/>
                <w:bCs/>
                <w:iCs/>
                <w:color w:val="002060"/>
              </w:rPr>
              <w:t>242 994,54</w:t>
            </w:r>
          </w:p>
        </w:tc>
        <w:tc>
          <w:tcPr>
            <w:tcW w:w="3730" w:type="dxa"/>
            <w:tcBorders>
              <w:left w:val="single" w:color="002060" w:sz="8" w:space="0"/>
              <w:right w:val="single" w:color="002060" w:sz="12" w:space="0"/>
            </w:tcBorders>
            <w:shd w:val="clear" w:color="auto" w:fill="DBE5F1" w:themeFill="accent1" w:themeFillTint="33"/>
          </w:tcPr>
          <w:p w:rsidRPr="00C61948" w:rsidR="00B63B0C" w:rsidP="00AA13A9" w:rsidRDefault="00B63B0C" w14:paraId="6CCF2DC0" w14:textId="77777777">
            <w:pPr>
              <w:jc w:val="center"/>
              <w:rPr>
                <w:rFonts w:ascii="Century Gothic" w:hAnsi="Century Gothic"/>
                <w:b/>
                <w:bCs/>
                <w:i/>
              </w:rPr>
            </w:pPr>
          </w:p>
        </w:tc>
      </w:tr>
      <w:tr w:rsidR="00B63B0C" w:rsidTr="00AA13A9" w14:paraId="727CBD5C" w14:textId="77777777">
        <w:tc>
          <w:tcPr>
            <w:tcW w:w="3208" w:type="dxa"/>
            <w:tcBorders>
              <w:top w:val="single" w:color="002060" w:sz="8" w:space="0"/>
              <w:left w:val="single" w:color="002060" w:sz="12" w:space="0"/>
              <w:bottom w:val="single" w:color="002060" w:sz="8" w:space="0"/>
              <w:right w:val="single" w:color="002060" w:sz="8" w:space="0"/>
            </w:tcBorders>
            <w:shd w:val="clear" w:color="auto" w:fill="DBE5F1" w:themeFill="accent1" w:themeFillTint="33"/>
          </w:tcPr>
          <w:p w:rsidRPr="00C61948" w:rsidR="00B63B0C" w:rsidP="00AA13A9" w:rsidRDefault="00B63B0C" w14:paraId="1E467904" w14:textId="77777777">
            <w:pPr>
              <w:rPr>
                <w:rFonts w:ascii="Century Gothic" w:hAnsi="Century Gothic"/>
                <w:b/>
                <w:bCs/>
                <w:color w:val="002060"/>
              </w:rPr>
            </w:pPr>
            <w:r w:rsidRPr="00C61948">
              <w:rPr>
                <w:rFonts w:ascii="Century Gothic" w:hAnsi="Century Gothic"/>
                <w:b/>
                <w:bCs/>
                <w:color w:val="002060"/>
              </w:rPr>
              <w:t>A ECHOIR</w:t>
            </w:r>
          </w:p>
        </w:tc>
        <w:tc>
          <w:tcPr>
            <w:tcW w:w="2275" w:type="dxa"/>
            <w:tcBorders>
              <w:top w:val="single" w:color="002060" w:sz="8" w:space="0"/>
              <w:left w:val="single" w:color="002060" w:sz="8" w:space="0"/>
              <w:bottom w:val="single" w:color="002060" w:sz="8" w:space="0"/>
              <w:right w:val="single" w:color="002060" w:sz="8" w:space="0"/>
            </w:tcBorders>
            <w:shd w:val="clear" w:color="auto" w:fill="DBE5F1" w:themeFill="accent1" w:themeFillTint="33"/>
            <w:vAlign w:val="center"/>
          </w:tcPr>
          <w:p w:rsidRPr="000C0FC9" w:rsidR="00B63B0C" w:rsidP="00AA13A9" w:rsidRDefault="00B63B0C" w14:paraId="109D5770" w14:textId="77777777">
            <w:pPr>
              <w:jc w:val="center"/>
              <w:rPr>
                <w:rFonts w:ascii="Century Gothic" w:hAnsi="Century Gothic"/>
                <w:b/>
                <w:bCs/>
                <w:color w:val="002060"/>
              </w:rPr>
            </w:pPr>
            <w:r w:rsidRPr="000C0FC9">
              <w:rPr>
                <w:rFonts w:ascii="Century Gothic" w:hAnsi="Century Gothic" w:cs="Arial"/>
                <w:b/>
                <w:color w:val="002060"/>
              </w:rPr>
              <w:t>500,90</w:t>
            </w:r>
          </w:p>
        </w:tc>
        <w:tc>
          <w:tcPr>
            <w:tcW w:w="3730" w:type="dxa"/>
            <w:tcBorders>
              <w:left w:val="single" w:color="002060" w:sz="8" w:space="0"/>
              <w:right w:val="single" w:color="002060" w:sz="12" w:space="0"/>
            </w:tcBorders>
            <w:shd w:val="clear" w:color="auto" w:fill="DBE5F1" w:themeFill="accent1" w:themeFillTint="33"/>
          </w:tcPr>
          <w:p w:rsidRPr="00B63B0C" w:rsidR="00B63B0C" w:rsidP="00AA13A9" w:rsidRDefault="00B63B0C" w14:paraId="7F301403" w14:textId="77777777">
            <w:pPr>
              <w:rPr>
                <w:rFonts w:ascii="Century Gothic" w:hAnsi="Century Gothic"/>
                <w:bCs/>
              </w:rPr>
            </w:pPr>
            <w:r w:rsidRPr="00B63B0C">
              <w:rPr>
                <w:rFonts w:ascii="Century Gothic" w:hAnsi="Century Gothic"/>
              </w:rPr>
              <w:t>SECURITAS TECHNOLOGY </w:t>
            </w:r>
          </w:p>
        </w:tc>
      </w:tr>
      <w:tr w:rsidR="00B63B0C" w:rsidTr="00AA13A9" w14:paraId="63EFAEB5" w14:textId="77777777">
        <w:tc>
          <w:tcPr>
            <w:tcW w:w="3208" w:type="dxa"/>
            <w:tcBorders>
              <w:top w:val="single" w:color="002060" w:sz="8" w:space="0"/>
              <w:left w:val="single" w:color="002060" w:sz="12" w:space="0"/>
              <w:bottom w:val="single" w:color="002060" w:sz="8" w:space="0"/>
              <w:right w:val="single" w:color="002060" w:sz="8" w:space="0"/>
            </w:tcBorders>
          </w:tcPr>
          <w:p w:rsidRPr="00C61948" w:rsidR="00B63B0C" w:rsidP="00AA13A9" w:rsidRDefault="00B63B0C" w14:paraId="36795F72" w14:textId="77777777">
            <w:pPr>
              <w:rPr>
                <w:rFonts w:ascii="Century Gothic" w:hAnsi="Century Gothic"/>
                <w:bCs/>
                <w:color w:val="002060"/>
              </w:rPr>
            </w:pPr>
            <w:r>
              <w:rPr>
                <w:rFonts w:ascii="Century Gothic" w:hAnsi="Century Gothic"/>
                <w:bCs/>
                <w:color w:val="002060"/>
              </w:rPr>
              <w:t>Provisionnelle</w:t>
            </w:r>
          </w:p>
        </w:tc>
        <w:tc>
          <w:tcPr>
            <w:tcW w:w="2275" w:type="dxa"/>
            <w:tcBorders>
              <w:top w:val="single" w:color="002060" w:sz="8" w:space="0"/>
              <w:left w:val="single" w:color="002060" w:sz="8" w:space="0"/>
              <w:bottom w:val="single" w:color="002060" w:sz="8" w:space="0"/>
              <w:right w:val="single" w:color="002060" w:sz="8" w:space="0"/>
            </w:tcBorders>
          </w:tcPr>
          <w:p w:rsidR="00B63B0C" w:rsidP="00AA13A9" w:rsidRDefault="00B63B0C" w14:paraId="694F56FA" w14:textId="77777777">
            <w:pPr>
              <w:jc w:val="center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1 172,00</w:t>
            </w:r>
          </w:p>
        </w:tc>
        <w:tc>
          <w:tcPr>
            <w:tcW w:w="3730" w:type="dxa"/>
            <w:tcBorders>
              <w:left w:val="single" w:color="002060" w:sz="8" w:space="0"/>
              <w:right w:val="single" w:color="002060" w:sz="12" w:space="0"/>
            </w:tcBorders>
          </w:tcPr>
          <w:p w:rsidR="00B63B0C" w:rsidP="00AA13A9" w:rsidRDefault="00B63B0C" w14:paraId="23C8A85D" w14:textId="77777777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P</w:t>
            </w:r>
            <w:r w:rsidR="001749FD">
              <w:rPr>
                <w:rFonts w:ascii="Century Gothic" w:hAnsi="Century Gothic"/>
                <w:bCs/>
              </w:rPr>
              <w:t>OLE DE RECOUVREMENT</w:t>
            </w:r>
            <w:r>
              <w:rPr>
                <w:rFonts w:ascii="Century Gothic" w:hAnsi="Century Gothic"/>
                <w:bCs/>
              </w:rPr>
              <w:t xml:space="preserve"> -CFE</w:t>
            </w:r>
          </w:p>
        </w:tc>
      </w:tr>
      <w:tr w:rsidR="00B63B0C" w:rsidTr="00AA13A9" w14:paraId="27B0A83E" w14:textId="77777777">
        <w:tc>
          <w:tcPr>
            <w:tcW w:w="3208" w:type="dxa"/>
            <w:tcBorders>
              <w:top w:val="single" w:color="002060" w:sz="8" w:space="0"/>
              <w:left w:val="single" w:color="002060" w:sz="12" w:space="0"/>
              <w:bottom w:val="single" w:color="002060" w:sz="8" w:space="0"/>
              <w:right w:val="single" w:color="002060" w:sz="8" w:space="0"/>
            </w:tcBorders>
            <w:shd w:val="clear" w:color="auto" w:fill="DBE5F1" w:themeFill="accent1" w:themeFillTint="33"/>
          </w:tcPr>
          <w:p w:rsidRPr="00C61948" w:rsidR="00B63B0C" w:rsidP="00AA13A9" w:rsidRDefault="00B63B0C" w14:paraId="7D0E350F" w14:textId="77777777">
            <w:pPr>
              <w:rPr>
                <w:rFonts w:ascii="Century Gothic" w:hAnsi="Century Gothic"/>
                <w:b/>
                <w:bCs/>
                <w:color w:val="002060"/>
              </w:rPr>
            </w:pPr>
            <w:r w:rsidRPr="00C61948">
              <w:rPr>
                <w:rFonts w:ascii="Century Gothic" w:hAnsi="Century Gothic"/>
                <w:b/>
                <w:bCs/>
                <w:color w:val="002060"/>
              </w:rPr>
              <w:t>TOTAL NON DEFINTIF</w:t>
            </w:r>
          </w:p>
        </w:tc>
        <w:tc>
          <w:tcPr>
            <w:tcW w:w="2275" w:type="dxa"/>
            <w:tcBorders>
              <w:top w:val="single" w:color="002060" w:sz="8" w:space="0"/>
              <w:left w:val="single" w:color="002060" w:sz="8" w:space="0"/>
              <w:bottom w:val="single" w:color="002060" w:sz="8" w:space="0"/>
              <w:right w:val="single" w:color="002060" w:sz="8" w:space="0"/>
            </w:tcBorders>
            <w:shd w:val="clear" w:color="auto" w:fill="DBE5F1" w:themeFill="accent1" w:themeFillTint="33"/>
          </w:tcPr>
          <w:p w:rsidRPr="00B63B0C" w:rsidR="00B63B0C" w:rsidP="00AA13A9" w:rsidRDefault="00B63B0C" w14:paraId="25168274" w14:textId="77777777">
            <w:pPr>
              <w:jc w:val="center"/>
              <w:rPr>
                <w:rFonts w:ascii="Century Gothic" w:hAnsi="Century Gothic" w:cs="Arial"/>
                <w:b/>
                <w:color w:val="1F497D" w:themeColor="text2"/>
              </w:rPr>
            </w:pPr>
            <w:r w:rsidRPr="00B63B0C">
              <w:rPr>
                <w:rFonts w:ascii="Century Gothic" w:hAnsi="Century Gothic" w:cs="Arial"/>
                <w:b/>
                <w:color w:val="1F497D" w:themeColor="text2"/>
              </w:rPr>
              <w:t>1 172.00</w:t>
            </w:r>
          </w:p>
        </w:tc>
        <w:tc>
          <w:tcPr>
            <w:tcW w:w="3730" w:type="dxa"/>
            <w:tcBorders>
              <w:left w:val="single" w:color="002060" w:sz="8" w:space="0"/>
              <w:right w:val="single" w:color="002060" w:sz="12" w:space="0"/>
            </w:tcBorders>
            <w:shd w:val="clear" w:color="auto" w:fill="DBE5F1" w:themeFill="accent1" w:themeFillTint="33"/>
          </w:tcPr>
          <w:p w:rsidR="00B63B0C" w:rsidP="00AA13A9" w:rsidRDefault="00B63B0C" w14:paraId="6B97554F" w14:textId="77777777">
            <w:pPr>
              <w:rPr>
                <w:rFonts w:ascii="Century Gothic" w:hAnsi="Century Gothic"/>
                <w:bCs/>
              </w:rPr>
            </w:pPr>
          </w:p>
        </w:tc>
      </w:tr>
      <w:tr w:rsidR="00B63B0C" w:rsidTr="00AA13A9" w14:paraId="57412F92" w14:textId="77777777">
        <w:tc>
          <w:tcPr>
            <w:tcW w:w="3208" w:type="dxa"/>
            <w:tcBorders>
              <w:top w:val="single" w:color="002060" w:sz="8" w:space="0"/>
              <w:left w:val="single" w:color="002060" w:sz="12" w:space="0"/>
              <w:bottom w:val="single" w:color="002060" w:sz="12" w:space="0"/>
              <w:right w:val="single" w:color="002060" w:sz="8" w:space="0"/>
            </w:tcBorders>
          </w:tcPr>
          <w:p w:rsidRPr="00C61948" w:rsidR="00B63B0C" w:rsidP="00AA13A9" w:rsidRDefault="00B63B0C" w14:paraId="3F3325C5" w14:textId="77777777">
            <w:pPr>
              <w:jc w:val="center"/>
              <w:rPr>
                <w:rFonts w:ascii="Century Gothic" w:hAnsi="Century Gothic"/>
                <w:b/>
                <w:bCs/>
                <w:color w:val="FF0000"/>
              </w:rPr>
            </w:pPr>
            <w:r w:rsidRPr="00C61948">
              <w:rPr>
                <w:rFonts w:ascii="Century Gothic" w:hAnsi="Century Gothic"/>
                <w:b/>
                <w:bCs/>
                <w:color w:val="FF0000"/>
              </w:rPr>
              <w:t>TOTAL GENERAL</w:t>
            </w:r>
          </w:p>
        </w:tc>
        <w:tc>
          <w:tcPr>
            <w:tcW w:w="2275" w:type="dxa"/>
            <w:tcBorders>
              <w:top w:val="single" w:color="002060" w:sz="8" w:space="0"/>
              <w:left w:val="single" w:color="002060" w:sz="8" w:space="0"/>
              <w:bottom w:val="single" w:color="002060" w:sz="12" w:space="0"/>
              <w:right w:val="single" w:color="002060" w:sz="8" w:space="0"/>
            </w:tcBorders>
          </w:tcPr>
          <w:p w:rsidRPr="00833442" w:rsidR="00B63B0C" w:rsidP="00AA13A9" w:rsidRDefault="00B63B0C" w14:paraId="283CC8D7" w14:textId="77777777">
            <w:pPr>
              <w:jc w:val="center"/>
              <w:rPr>
                <w:rFonts w:ascii="Century Gothic" w:hAnsi="Century Gothic" w:cs="Arial"/>
                <w:b/>
                <w:color w:val="FF0000"/>
              </w:rPr>
            </w:pPr>
            <w:r w:rsidRPr="00833442">
              <w:rPr>
                <w:rFonts w:ascii="Century Gothic" w:hAnsi="Century Gothic" w:cs="Arial"/>
                <w:b/>
                <w:color w:val="FF0000"/>
              </w:rPr>
              <w:t>244 667,44 €</w:t>
            </w:r>
          </w:p>
        </w:tc>
        <w:tc>
          <w:tcPr>
            <w:tcW w:w="3730" w:type="dxa"/>
            <w:tcBorders>
              <w:left w:val="single" w:color="002060" w:sz="8" w:space="0"/>
              <w:bottom w:val="single" w:color="002060" w:sz="12" w:space="0"/>
              <w:right w:val="single" w:color="002060" w:sz="12" w:space="0"/>
            </w:tcBorders>
          </w:tcPr>
          <w:p w:rsidR="00B63B0C" w:rsidP="00AA13A9" w:rsidRDefault="00B63B0C" w14:paraId="3EF1A484" w14:textId="77777777">
            <w:pPr>
              <w:rPr>
                <w:rFonts w:ascii="Century Gothic" w:hAnsi="Century Gothic"/>
                <w:bCs/>
              </w:rPr>
            </w:pPr>
          </w:p>
        </w:tc>
      </w:tr>
    </w:tbl>
    <w:tbl>
      <w:tblPr>
        <w:tblW w:w="6694" w:type="dxa"/>
        <w:tblInd w:w="7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6694"/>
      </w:tblGrid>
      <w:tr w:rsidRPr="00621E1D" w:rsidR="004E4ED6" w:rsidTr="003A040B" w14:paraId="555F5356" w14:textId="77777777">
        <w:trPr>
          <w:trHeight w:val="80"/>
        </w:trPr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Pr="00621E1D" w:rsidR="004E4ED6" w:rsidP="00CA7D63" w:rsidRDefault="004E4ED6" w14:paraId="7ACAE926" w14:textId="77777777">
            <w:pPr>
              <w:rPr>
                <w:rFonts w:ascii="Century Gothic" w:hAnsi="Century Gothic" w:cs="Arial"/>
                <w:b/>
                <w:bCs/>
                <w:color w:val="000000"/>
              </w:rPr>
            </w:pPr>
          </w:p>
        </w:tc>
      </w:tr>
    </w:tbl>
    <w:p w:rsidRPr="00276659" w:rsidR="00276659" w:rsidP="00276659" w:rsidRDefault="00276659" w14:paraId="450CDFE3" w14:textId="77777777">
      <w:pPr>
        <w:shd w:val="clear" w:color="auto" w:fill="D9D9D9" w:themeFill="background1" w:themeFillShade="D9"/>
        <w:ind w:left="426" w:right="-154"/>
        <w:jc w:val="center"/>
        <w:rPr>
          <w:rFonts w:ascii="Century Gothic" w:hAnsi="Century Gothic" w:eastAsia="Calibri"/>
          <w:b/>
          <w:sz w:val="22"/>
          <w:szCs w:val="22"/>
        </w:rPr>
      </w:pPr>
      <w:r>
        <w:rPr>
          <w:rFonts w:ascii="Century Gothic" w:hAnsi="Century Gothic"/>
        </w:rPr>
        <w:tab/>
      </w:r>
      <w:r w:rsidRPr="00276659">
        <w:rPr>
          <w:rFonts w:ascii="Century Gothic" w:hAnsi="Century Gothic" w:eastAsia="Calibri"/>
          <w:b/>
          <w:sz w:val="22"/>
          <w:szCs w:val="22"/>
        </w:rPr>
        <w:t>PASSIF RELEVANT DES DISPOSITIONS DE L’ARTICLE L.622-</w:t>
      </w:r>
      <w:r>
        <w:rPr>
          <w:rFonts w:ascii="Century Gothic" w:hAnsi="Century Gothic" w:eastAsia="Calibri"/>
          <w:b/>
          <w:sz w:val="22"/>
          <w:szCs w:val="22"/>
        </w:rPr>
        <w:t>17</w:t>
      </w:r>
      <w:r w:rsidRPr="00276659">
        <w:rPr>
          <w:rFonts w:ascii="Century Gothic" w:hAnsi="Century Gothic" w:eastAsia="Calibri"/>
          <w:b/>
          <w:sz w:val="22"/>
          <w:szCs w:val="22"/>
        </w:rPr>
        <w:t xml:space="preserve"> du </w:t>
      </w:r>
      <w:r>
        <w:rPr>
          <w:rFonts w:ascii="Century Gothic" w:hAnsi="Century Gothic" w:eastAsia="Calibri"/>
          <w:b/>
          <w:sz w:val="22"/>
          <w:szCs w:val="22"/>
        </w:rPr>
        <w:t>Code de C</w:t>
      </w:r>
      <w:r w:rsidRPr="00276659">
        <w:rPr>
          <w:rFonts w:ascii="Century Gothic" w:hAnsi="Century Gothic" w:eastAsia="Calibri"/>
          <w:b/>
          <w:sz w:val="22"/>
          <w:szCs w:val="22"/>
        </w:rPr>
        <w:t>ommerce</w:t>
      </w:r>
    </w:p>
    <w:p w:rsidRPr="001749FD" w:rsidR="004E4ED6" w:rsidP="004E4ED6" w:rsidRDefault="004E4ED6" w14:paraId="19F5D28C" w14:textId="77777777">
      <w:pPr>
        <w:ind w:left="-142"/>
        <w:jc w:val="both"/>
        <w:rPr>
          <w:rFonts w:ascii="Century Gothic" w:hAnsi="Century Gothic" w:eastAsia="Calibri"/>
          <w:sz w:val="16"/>
          <w:szCs w:val="16"/>
        </w:rPr>
      </w:pPr>
    </w:p>
    <w:p w:rsidR="004E4ED6" w:rsidP="00276659" w:rsidRDefault="004E4ED6" w14:paraId="069AF87D" w14:textId="77777777">
      <w:pPr>
        <w:ind w:left="-142" w:firstLine="426"/>
        <w:jc w:val="both"/>
        <w:rPr>
          <w:rFonts w:ascii="Century Gothic" w:hAnsi="Century Gothic" w:eastAsia="Calibri"/>
        </w:rPr>
      </w:pPr>
      <w:r w:rsidRPr="00621E1D">
        <w:rPr>
          <w:rFonts w:ascii="Century Gothic" w:hAnsi="Century Gothic" w:eastAsia="Calibri"/>
        </w:rPr>
        <w:t xml:space="preserve">  Aucune créance n’a été portée à notre connaissance.</w:t>
      </w:r>
    </w:p>
    <w:p w:rsidRPr="001749FD" w:rsidR="00BD7DE2" w:rsidP="00276659" w:rsidRDefault="00BD7DE2" w14:paraId="023B8CA9" w14:textId="77777777">
      <w:pPr>
        <w:ind w:left="-142" w:firstLine="426"/>
        <w:jc w:val="both"/>
        <w:rPr>
          <w:rFonts w:ascii="Century Gothic" w:hAnsi="Century Gothic" w:eastAsia="Calibri"/>
          <w:sz w:val="16"/>
          <w:szCs w:val="16"/>
        </w:rPr>
      </w:pPr>
    </w:p>
    <w:p w:rsidRPr="00156E69" w:rsidR="00BD7DE2" w:rsidP="00BD7DE2" w:rsidRDefault="00BD7DE2" w14:paraId="418FDA2E" w14:textId="77777777">
      <w:pPr>
        <w:numPr>
          <w:ilvl w:val="0"/>
          <w:numId w:val="8"/>
        </w:numPr>
        <w:shd w:val="clear" w:color="auto" w:fill="FFFFFF" w:themeFill="background1"/>
        <w:rPr>
          <w:rFonts w:ascii="Century Gothic" w:hAnsi="Century Gothic" w:eastAsia="Calibri"/>
          <w:color w:val="002060"/>
          <w:sz w:val="32"/>
          <w:szCs w:val="32"/>
          <w:u w:val="single"/>
        </w:rPr>
      </w:pPr>
      <w:r>
        <w:rPr>
          <w:rFonts w:ascii="Century Gothic" w:hAnsi="Century Gothic" w:eastAsia="Calibri"/>
          <w:b/>
          <w:color w:val="002060"/>
          <w:sz w:val="32"/>
          <w:szCs w:val="32"/>
          <w:u w:val="single"/>
        </w:rPr>
        <w:t>PAIEMENT DES FRAIS ET HONORAIRES DE PROCEDURE</w:t>
      </w:r>
    </w:p>
    <w:p w:rsidRPr="00621E1D" w:rsidR="00BD7DE2" w:rsidP="00276659" w:rsidRDefault="00BD7DE2" w14:paraId="46B1E5B0" w14:textId="77777777">
      <w:pPr>
        <w:ind w:left="-142" w:firstLine="426"/>
        <w:jc w:val="both"/>
        <w:rPr>
          <w:rFonts w:ascii="Century Gothic" w:hAnsi="Century Gothic" w:eastAsia="Calibri"/>
        </w:rPr>
      </w:pPr>
    </w:p>
    <w:p w:rsidR="00BD7DE2" w:rsidP="00BC0E2C" w:rsidRDefault="003A040B" w14:paraId="31C56CA7" w14:textId="77777777">
      <w:pPr>
        <w:ind w:left="426"/>
        <w:rPr>
          <w:rFonts w:ascii="Century Gothic" w:hAnsi="Century Gothic"/>
        </w:rPr>
      </w:pPr>
      <w:r>
        <w:rPr>
          <w:rFonts w:ascii="Century Gothic" w:hAnsi="Century Gothic"/>
        </w:rPr>
        <w:t xml:space="preserve">Le droit fixe </w:t>
      </w:r>
      <w:r w:rsidR="00BC0E2C">
        <w:rPr>
          <w:rFonts w:ascii="Century Gothic" w:hAnsi="Century Gothic"/>
        </w:rPr>
        <w:t>n’a pas été réglé.</w:t>
      </w:r>
    </w:p>
    <w:p w:rsidR="00BC0E2C" w:rsidP="00BC0E2C" w:rsidRDefault="00BC0E2C" w14:paraId="7DE602BA" w14:textId="77777777">
      <w:pPr>
        <w:ind w:left="426"/>
        <w:rPr>
          <w:rFonts w:ascii="Century Gothic" w:hAnsi="Century Gothic" w:eastAsia="Calibri"/>
        </w:rPr>
      </w:pPr>
    </w:p>
    <w:tbl>
      <w:tblPr>
        <w:tblStyle w:val="Grilledutableau"/>
        <w:tblW w:w="0" w:type="auto"/>
        <w:shd w:val="clear" w:color="auto" w:fill="DBE5F1" w:themeFill="accent1" w:themeFillTint="33"/>
        <w:tblLook w:firstRow="1" w:lastRow="0" w:firstColumn="1" w:lastColumn="0" w:noHBand="0" w:noVBand="1" w:val="04A0"/>
      </w:tblPr>
      <w:tblGrid>
        <w:gridCol w:w="9625"/>
      </w:tblGrid>
      <w:tr w:rsidR="00BD7DE2" w:rsidTr="00BD7DE2" w14:paraId="74582F8C" w14:textId="77777777">
        <w:tc>
          <w:tcPr>
            <w:tcW w:w="9625" w:type="dxa"/>
            <w:tcBorders>
              <w:top w:val="single" w:color="002060" w:sz="12" w:space="0"/>
              <w:left w:val="single" w:color="002060" w:sz="12" w:space="0"/>
              <w:bottom w:val="single" w:color="002060" w:sz="12" w:space="0"/>
              <w:right w:val="single" w:color="002060" w:sz="12" w:space="0"/>
            </w:tcBorders>
            <w:shd w:val="clear" w:color="auto" w:fill="DBE5F1" w:themeFill="accent1" w:themeFillTint="33"/>
          </w:tcPr>
          <w:p w:rsidR="00833442" w:rsidP="00BD7DE2" w:rsidRDefault="00833442" w14:paraId="7C03A562" w14:textId="77777777">
            <w:pPr>
              <w:jc w:val="center"/>
              <w:rPr>
                <w:rFonts w:ascii="Century Gothic" w:hAnsi="Century Gothic" w:eastAsia="Calibri"/>
                <w:b/>
                <w:color w:val="002060"/>
                <w:sz w:val="28"/>
                <w:szCs w:val="28"/>
              </w:rPr>
            </w:pPr>
          </w:p>
          <w:p w:rsidR="00BD7DE2" w:rsidP="00BD7DE2" w:rsidRDefault="00BD7DE2" w14:paraId="32EC9EB5" w14:textId="77777777">
            <w:pPr>
              <w:jc w:val="center"/>
              <w:rPr>
                <w:rFonts w:ascii="Century Gothic" w:hAnsi="Century Gothic" w:eastAsia="Calibri"/>
                <w:b/>
                <w:color w:val="002060"/>
                <w:sz w:val="28"/>
                <w:szCs w:val="28"/>
              </w:rPr>
            </w:pPr>
            <w:r w:rsidRPr="00BD7DE2">
              <w:rPr>
                <w:rFonts w:ascii="Century Gothic" w:hAnsi="Century Gothic" w:eastAsia="Calibri"/>
                <w:b/>
                <w:color w:val="002060"/>
                <w:sz w:val="28"/>
                <w:szCs w:val="28"/>
              </w:rPr>
              <w:t>CONCLUSIONS</w:t>
            </w:r>
          </w:p>
          <w:p w:rsidRPr="001749FD" w:rsidR="00833442" w:rsidP="00BD7DE2" w:rsidRDefault="00833442" w14:paraId="3A915434" w14:textId="77777777">
            <w:pPr>
              <w:jc w:val="center"/>
              <w:rPr>
                <w:rFonts w:ascii="Century Gothic" w:hAnsi="Century Gothic" w:eastAsia="Calibri"/>
                <w:b/>
                <w:color w:val="002060"/>
                <w:sz w:val="16"/>
                <w:szCs w:val="16"/>
              </w:rPr>
            </w:pPr>
          </w:p>
        </w:tc>
      </w:tr>
    </w:tbl>
    <w:p w:rsidR="001749FD" w:rsidP="00BD7DE2" w:rsidRDefault="001749FD" w14:paraId="7624F3D5" w14:textId="77777777">
      <w:pPr>
        <w:jc w:val="both"/>
        <w:rPr>
          <w:rFonts w:ascii="Century Gothic" w:hAnsi="Century Gothic" w:eastAsia="Calibri"/>
        </w:rPr>
      </w:pPr>
    </w:p>
    <w:p w:rsidR="003A040B" w:rsidP="00BD7DE2" w:rsidRDefault="001749FD" w14:paraId="02AB3AD4" w14:textId="77777777">
      <w:pPr>
        <w:jc w:val="both"/>
        <w:rPr>
          <w:rFonts w:ascii="Century Gothic" w:hAnsi="Century Gothic" w:eastAsia="Calibri"/>
        </w:rPr>
      </w:pPr>
      <w:r>
        <w:rPr>
          <w:rFonts w:ascii="Century Gothic" w:hAnsi="Century Gothic" w:eastAsia="Calibri"/>
        </w:rPr>
        <w:t>L</w:t>
      </w:r>
      <w:r w:rsidR="00E74DA7">
        <w:rPr>
          <w:rFonts w:ascii="Century Gothic" w:hAnsi="Century Gothic" w:eastAsia="Calibri"/>
        </w:rPr>
        <w:t xml:space="preserve">a soussignée demeure dans l’attente de la déclaration d’appel du redressement judiciaire et ne s’oppose pas à la poursuite de l’activité sur un court terme </w:t>
      </w:r>
      <w:r>
        <w:rPr>
          <w:rFonts w:ascii="Century Gothic" w:hAnsi="Century Gothic" w:eastAsia="Calibri"/>
        </w:rPr>
        <w:t>sous réserve</w:t>
      </w:r>
      <w:r w:rsidR="00E74DA7">
        <w:rPr>
          <w:rFonts w:ascii="Century Gothic" w:hAnsi="Century Gothic" w:eastAsia="Calibri"/>
        </w:rPr>
        <w:t xml:space="preserve"> de la production :</w:t>
      </w:r>
    </w:p>
    <w:p w:rsidRPr="001749FD" w:rsidR="00E74DA7" w:rsidP="00BD7DE2" w:rsidRDefault="00E74DA7" w14:paraId="7DFC81A5" w14:textId="77777777">
      <w:pPr>
        <w:jc w:val="both"/>
        <w:rPr>
          <w:rFonts w:ascii="Century Gothic" w:hAnsi="Century Gothic" w:eastAsia="Calibri"/>
          <w:sz w:val="16"/>
          <w:szCs w:val="16"/>
        </w:rPr>
      </w:pPr>
    </w:p>
    <w:p w:rsidR="003A040B" w:rsidP="00BD7DE2" w:rsidRDefault="003A040B" w14:paraId="5B06A4B5" w14:textId="77777777">
      <w:pPr>
        <w:jc w:val="both"/>
        <w:rPr>
          <w:rFonts w:ascii="Century Gothic" w:hAnsi="Century Gothic" w:eastAsia="Calibri"/>
        </w:rPr>
      </w:pPr>
      <w:r>
        <w:rPr>
          <w:rFonts w:ascii="Century Gothic" w:hAnsi="Century Gothic" w:eastAsia="Calibri"/>
        </w:rPr>
        <w:t>-</w:t>
      </w:r>
      <w:r w:rsidR="00E74DA7">
        <w:rPr>
          <w:rFonts w:ascii="Century Gothic" w:hAnsi="Century Gothic" w:eastAsia="Calibri"/>
        </w:rPr>
        <w:t>d</w:t>
      </w:r>
      <w:r>
        <w:rPr>
          <w:rFonts w:ascii="Century Gothic" w:hAnsi="Century Gothic" w:eastAsia="Calibri"/>
        </w:rPr>
        <w:t>es trois derniers bilans</w:t>
      </w:r>
      <w:r w:rsidR="001749FD">
        <w:rPr>
          <w:rFonts w:ascii="Century Gothic" w:hAnsi="Century Gothic" w:eastAsia="Calibri"/>
        </w:rPr>
        <w:t>.</w:t>
      </w:r>
    </w:p>
    <w:p w:rsidR="003A040B" w:rsidP="00BD7DE2" w:rsidRDefault="00B34DF4" w14:paraId="28E997C9" w14:textId="77777777">
      <w:pPr>
        <w:jc w:val="both"/>
        <w:rPr>
          <w:rFonts w:ascii="Century Gothic" w:hAnsi="Century Gothic" w:eastAsia="Calibri"/>
        </w:rPr>
      </w:pPr>
      <w:r>
        <w:rPr>
          <w:rFonts w:ascii="Century Gothic" w:hAnsi="Century Gothic" w:eastAsia="Calibri"/>
        </w:rPr>
        <w:t>-</w:t>
      </w:r>
      <w:r w:rsidR="00E74DA7">
        <w:rPr>
          <w:rFonts w:ascii="Century Gothic" w:hAnsi="Century Gothic" w:eastAsia="Calibri"/>
        </w:rPr>
        <w:t>du</w:t>
      </w:r>
      <w:r w:rsidR="003A040B">
        <w:rPr>
          <w:rFonts w:ascii="Century Gothic" w:hAnsi="Century Gothic" w:eastAsia="Calibri"/>
        </w:rPr>
        <w:t xml:space="preserve"> prévisionnel d’exploitation et de trésorerie</w:t>
      </w:r>
      <w:r w:rsidR="001749FD">
        <w:rPr>
          <w:rFonts w:ascii="Century Gothic" w:hAnsi="Century Gothic" w:eastAsia="Calibri"/>
        </w:rPr>
        <w:t>.</w:t>
      </w:r>
    </w:p>
    <w:p w:rsidR="003A040B" w:rsidP="00BD7DE2" w:rsidRDefault="0071361E" w14:paraId="2470C04E" w14:textId="77777777">
      <w:pPr>
        <w:jc w:val="both"/>
        <w:rPr>
          <w:rFonts w:ascii="Century Gothic" w:hAnsi="Century Gothic" w:eastAsia="Calibri"/>
        </w:rPr>
      </w:pPr>
      <w:r>
        <w:rPr>
          <w:rFonts w:ascii="Century Gothic" w:hAnsi="Century Gothic" w:eastAsia="Calibri"/>
        </w:rPr>
        <w:t>-</w:t>
      </w:r>
      <w:r w:rsidR="00E74DA7">
        <w:rPr>
          <w:rFonts w:ascii="Century Gothic" w:hAnsi="Century Gothic" w:eastAsia="Calibri"/>
        </w:rPr>
        <w:t>d’</w:t>
      </w:r>
      <w:r>
        <w:rPr>
          <w:rFonts w:ascii="Century Gothic" w:hAnsi="Century Gothic" w:eastAsia="Calibri"/>
        </w:rPr>
        <w:t>u</w:t>
      </w:r>
      <w:r w:rsidR="003A040B">
        <w:rPr>
          <w:rFonts w:ascii="Century Gothic" w:hAnsi="Century Gothic" w:eastAsia="Calibri"/>
        </w:rPr>
        <w:t>ne situation de trésorerie actualisée</w:t>
      </w:r>
      <w:r w:rsidR="001749FD">
        <w:rPr>
          <w:rFonts w:ascii="Century Gothic" w:hAnsi="Century Gothic" w:eastAsia="Calibri"/>
        </w:rPr>
        <w:t>.</w:t>
      </w:r>
    </w:p>
    <w:p w:rsidR="001749FD" w:rsidP="00BD7DE2" w:rsidRDefault="001749FD" w14:paraId="148E325A" w14:textId="77777777">
      <w:pPr>
        <w:rPr>
          <w:rFonts w:ascii="Century Gothic" w:hAnsi="Century Gothic" w:eastAsia="Calibri"/>
        </w:rPr>
      </w:pPr>
    </w:p>
    <w:p w:rsidR="00BD7DE2" w:rsidP="00BD7DE2" w:rsidRDefault="0091340C" w14:paraId="2E2E5B26" w14:textId="0CECDBA5">
      <w:pPr>
        <w:rPr>
          <w:rFonts w:ascii="Century Gothic" w:hAnsi="Century Gothic" w:eastAsia="Calibri"/>
        </w:rPr>
      </w:pPr>
      <w:r>
        <w:rPr>
          <w:rFonts w:ascii="Century Gothic" w:hAnsi="Century Gothic" w:eastAsia="Calibri"/>
        </w:rPr>
        <w:t xml:space="preserve">Bordeaux, le </w:t>
      </w:r>
      <w:r w:rsidR="00CA566E">
        <w:rPr>
          <w:rFonts w:ascii="Century Gothic" w:hAnsi="Century Gothic" w:eastAsia="Calibri"/>
        </w:rPr>
        <w:t>9</w:t>
      </w:r>
      <w:r>
        <w:rPr>
          <w:rFonts w:ascii="Century Gothic" w:hAnsi="Century Gothic" w:eastAsia="Calibri"/>
        </w:rPr>
        <w:t xml:space="preserve"> janvier 2026</w:t>
      </w:r>
    </w:p>
    <w:p w:rsidRPr="0066785C" w:rsidR="004E4ED6" w:rsidP="003774FA" w:rsidRDefault="00BD7DE2" w14:paraId="436B79FA" w14:textId="77777777">
      <w:pPr>
        <w:rPr>
          <w:rFonts w:ascii="Century Gothic" w:hAnsi="Century Gothic"/>
          <w:szCs w:val="22"/>
        </w:rPr>
      </w:pPr>
      <w:r>
        <w:rPr>
          <w:rFonts w:ascii="Century Gothic" w:hAnsi="Century Gothic"/>
          <w:noProof/>
          <w:szCs w:val="22"/>
        </w:rPr>
        <w:drawing>
          <wp:inline distT="0" distB="0" distL="0" distR="0">
            <wp:extent cx="1609953" cy="514426"/>
            <wp:effectExtent l="0" t="0" r="0" b="0"/>
            <wp:docPr id="841280501" name="Image84128050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8412805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9953" cy="51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66785C" w:rsidR="004E4ED6" w:rsidSect="005759F2">
      <w:headerReference w:type="even" r:id="rId13"/>
      <w:headerReference w:type="default" r:id="rId14"/>
      <w:footerReference w:type="default" r:id="rId15"/>
      <w:pgSz w:w="11906" w:h="16838"/>
      <w:pgMar w:top="113" w:right="1701" w:bottom="720" w:left="720" w:header="720" w:footer="720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ECFD" w14:textId="77777777" w:rsidR="001854D5" w:rsidRDefault="001854D5">
      <w:r>
        <w:separator/>
      </w:r>
    </w:p>
  </w:endnote>
  <w:endnote w:type="continuationSeparator" w:id="0">
    <w:p w14:paraId="54FC52D9" w14:textId="77777777" w:rsidR="001854D5" w:rsidRDefault="0018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Pr="00384D4C" w:rsidR="001854D5" w:rsidP="00384D4C" w:rsidRDefault="001854D5" w14:paraId="7938A4B6" w14:textId="77777777">
    <w:pPr>
      <w:pStyle w:val="Pieddepage"/>
      <w:jc w:val="center"/>
      <w:rPr>
        <w:rFonts w:ascii="Century Gothic" w:hAnsi="Century Gothic"/>
        <w:sz w:val="16"/>
        <w:szCs w:val="16"/>
      </w:rPr>
    </w:pPr>
    <w:r w:rsidRPr="00384D4C">
      <w:rPr>
        <w:rFonts w:ascii="Century Gothic" w:hAnsi="Century Gothic"/>
        <w:sz w:val="16"/>
        <w:szCs w:val="16"/>
      </w:rPr>
      <w:t>SELARL PHILAE</w:t>
    </w:r>
  </w:p>
  <w:p w:rsidR="001854D5" w:rsidP="00384D4C" w:rsidRDefault="001854D5" w14:paraId="0D13D4C7" w14:textId="77777777">
    <w:pPr>
      <w:pStyle w:val="Pieddepage"/>
      <w:jc w:val="center"/>
      <w:rPr>
        <w:rFonts w:ascii="Century Gothic" w:hAnsi="Century Gothic"/>
        <w:sz w:val="16"/>
        <w:szCs w:val="16"/>
      </w:rPr>
    </w:pPr>
    <w:r w:rsidRPr="00384D4C">
      <w:rPr>
        <w:rFonts w:ascii="Century Gothic" w:hAnsi="Century Gothic"/>
        <w:sz w:val="16"/>
        <w:szCs w:val="16"/>
      </w:rPr>
      <w:t>23 rue Margaux 33000 Bordeaux</w:t>
    </w:r>
  </w:p>
  <w:p w:rsidRPr="00C46A2B" w:rsidR="001854D5" w:rsidP="00384D4C" w:rsidRDefault="001854D5" w14:paraId="4CD6971B" w14:textId="77777777">
    <w:pPr>
      <w:pStyle w:val="Pieddepage"/>
      <w:jc w:val="center"/>
      <w:rPr>
        <w:rFonts w:ascii="Century Gothic" w:hAnsi="Century Gothic"/>
        <w:sz w:val="12"/>
        <w:szCs w:val="12"/>
      </w:rPr>
    </w:pPr>
    <w:r w:rsidRPr="00C46A2B">
      <w:rPr>
        <w:rFonts w:ascii="Century Gothic" w:hAnsi="Century Gothic"/>
        <w:sz w:val="12"/>
        <w:szCs w:val="12"/>
      </w:rPr>
      <w:t>RCS 444 809 792</w:t>
    </w:r>
  </w:p>
  <w:p w:rsidR="001854D5" w:rsidRDefault="001854D5" w14:paraId="5F6FC537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96487" w14:textId="77777777" w:rsidR="001854D5" w:rsidRDefault="001854D5">
      <w:r>
        <w:separator/>
      </w:r>
    </w:p>
  </w:footnote>
  <w:footnote w:type="continuationSeparator" w:id="0">
    <w:p w14:paraId="46E6E7A0" w14:textId="77777777" w:rsidR="001854D5" w:rsidRDefault="001854D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1854D5" w:rsidRDefault="001854D5" w14:paraId="67E89865" w14:textId="77777777">
    <w:pPr>
      <w:pStyle w:val="En-tte"/>
      <w:framePr w:wrap="around" w:hAnchor="margin" w:vAnchor="text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1854D5" w:rsidRDefault="001854D5" w14:paraId="612B4982" w14:textId="77777777">
    <w:pPr>
      <w:pStyle w:val="En-tte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1854D5" w:rsidRDefault="001854D5" w14:paraId="7D05050A" w14:textId="77777777">
    <w:pPr>
      <w:pStyle w:val="En-tte"/>
      <w:framePr w:wrap="around" w:hAnchor="margin" w:vAnchor="text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1340C">
      <w:rPr>
        <w:rStyle w:val="Numrodepage"/>
        <w:noProof/>
      </w:rPr>
      <w:t>5</w:t>
    </w:r>
    <w:r>
      <w:rPr>
        <w:rStyle w:val="Numrodepage"/>
      </w:rPr>
      <w:fldChar w:fldCharType="end"/>
    </w:r>
  </w:p>
  <w:p w:rsidR="001854D5" w:rsidRDefault="001854D5" w14:paraId="449F3B08" w14:textId="77777777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0DD"/>
    <w:multiLevelType w:val="hybridMultilevel"/>
    <w:tmpl w:val="7B88840C"/>
    <w:lvl w:ilvl="0" w:tplc="F2C6574C">
      <w:start w:val="3"/>
      <w:numFmt w:val="bullet"/>
      <w:lvlText w:val=""/>
      <w:lvlJc w:val="left"/>
      <w:pPr>
        <w:ind w:left="1769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1" w15:restartNumberingAfterBreak="0">
    <w:nsid w:val="06C2646D"/>
    <w:multiLevelType w:val="hybridMultilevel"/>
    <w:tmpl w:val="507AAC18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384D"/>
    <w:multiLevelType w:val="hybridMultilevel"/>
    <w:tmpl w:val="FC00412E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58E5"/>
    <w:multiLevelType w:val="hybridMultilevel"/>
    <w:tmpl w:val="48F2CC9A"/>
    <w:lvl w:ilvl="0" w:tplc="95D44E4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A0F0EC8"/>
    <w:multiLevelType w:val="hybridMultilevel"/>
    <w:tmpl w:val="FC00412E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3F2B"/>
    <w:multiLevelType w:val="hybridMultilevel"/>
    <w:tmpl w:val="4EF6CB18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C4B49DB"/>
    <w:multiLevelType w:val="hybridMultilevel"/>
    <w:tmpl w:val="63C4DDA4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B403E"/>
    <w:multiLevelType w:val="hybridMultilevel"/>
    <w:tmpl w:val="8E9EBBE0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24663"/>
    <w:multiLevelType w:val="hybridMultilevel"/>
    <w:tmpl w:val="FC00412E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1CF3"/>
    <w:multiLevelType w:val="hybridMultilevel"/>
    <w:tmpl w:val="3018868E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53667"/>
    <w:multiLevelType w:val="hybridMultilevel"/>
    <w:tmpl w:val="F3AE1788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552A"/>
    <w:multiLevelType w:val="hybridMultilevel"/>
    <w:tmpl w:val="FC00412E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01F35"/>
    <w:multiLevelType w:val="hybridMultilevel"/>
    <w:tmpl w:val="D5CA2BE6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41A62"/>
    <w:multiLevelType w:val="hybridMultilevel"/>
    <w:tmpl w:val="495CD0D0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548FD"/>
    <w:multiLevelType w:val="hybridMultilevel"/>
    <w:tmpl w:val="0928A5A2"/>
    <w:lvl w:ilvl="0" w:tplc="0C38128C">
      <w:start w:val="5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B0B2D76"/>
    <w:multiLevelType w:val="hybridMultilevel"/>
    <w:tmpl w:val="443E6024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21EEE"/>
    <w:multiLevelType w:val="hybridMultilevel"/>
    <w:tmpl w:val="8C0E5A1C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7553F"/>
    <w:multiLevelType w:val="hybridMultilevel"/>
    <w:tmpl w:val="D5CA2BE6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64675"/>
    <w:multiLevelType w:val="hybridMultilevel"/>
    <w:tmpl w:val="D49843EA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F5718"/>
    <w:multiLevelType w:val="hybridMultilevel"/>
    <w:tmpl w:val="D28A8D44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0CA6B33"/>
    <w:multiLevelType w:val="hybridMultilevel"/>
    <w:tmpl w:val="B57E5266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D0A77F3"/>
    <w:multiLevelType w:val="hybridMultilevel"/>
    <w:tmpl w:val="D5CA2BE6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82E6D"/>
    <w:multiLevelType w:val="hybridMultilevel"/>
    <w:tmpl w:val="DC2E6778"/>
    <w:lvl w:ilvl="0" w:tplc="12D4A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62DDB"/>
    <w:multiLevelType w:val="hybridMultilevel"/>
    <w:tmpl w:val="8D348086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C43CC"/>
    <w:multiLevelType w:val="hybridMultilevel"/>
    <w:tmpl w:val="D5CA2BE6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A43376"/>
    <w:multiLevelType w:val="hybridMultilevel"/>
    <w:tmpl w:val="FC00412E"/>
    <w:lvl w:ilvl="0" w:tplc="4650F93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5669B"/>
    <w:multiLevelType w:val="hybridMultilevel"/>
    <w:tmpl w:val="2670DA14"/>
    <w:lvl w:ilvl="0" w:tplc="0360B7F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191131">
    <w:abstractNumId w:val="22"/>
  </w:num>
  <w:num w:numId="2" w16cid:durableId="786855108">
    <w:abstractNumId w:val="5"/>
  </w:num>
  <w:num w:numId="3" w16cid:durableId="360133906">
    <w:abstractNumId w:val="14"/>
  </w:num>
  <w:num w:numId="4" w16cid:durableId="478963115">
    <w:abstractNumId w:val="3"/>
  </w:num>
  <w:num w:numId="5" w16cid:durableId="1078945919">
    <w:abstractNumId w:val="19"/>
  </w:num>
  <w:num w:numId="6" w16cid:durableId="872157390">
    <w:abstractNumId w:val="20"/>
  </w:num>
  <w:num w:numId="7" w16cid:durableId="1991906245">
    <w:abstractNumId w:val="5"/>
  </w:num>
  <w:num w:numId="8" w16cid:durableId="784812481">
    <w:abstractNumId w:val="1"/>
  </w:num>
  <w:num w:numId="9" w16cid:durableId="1175077602">
    <w:abstractNumId w:val="9"/>
  </w:num>
  <w:num w:numId="10" w16cid:durableId="250968045">
    <w:abstractNumId w:val="15"/>
  </w:num>
  <w:num w:numId="11" w16cid:durableId="1249071665">
    <w:abstractNumId w:val="16"/>
  </w:num>
  <w:num w:numId="12" w16cid:durableId="2023702768">
    <w:abstractNumId w:val="23"/>
  </w:num>
  <w:num w:numId="13" w16cid:durableId="423189744">
    <w:abstractNumId w:val="21"/>
  </w:num>
  <w:num w:numId="14" w16cid:durableId="68693964">
    <w:abstractNumId w:val="24"/>
  </w:num>
  <w:num w:numId="15" w16cid:durableId="1795976917">
    <w:abstractNumId w:val="17"/>
  </w:num>
  <w:num w:numId="16" w16cid:durableId="651834373">
    <w:abstractNumId w:val="0"/>
  </w:num>
  <w:num w:numId="17" w16cid:durableId="2052875836">
    <w:abstractNumId w:val="12"/>
  </w:num>
  <w:num w:numId="18" w16cid:durableId="1876044558">
    <w:abstractNumId w:val="4"/>
  </w:num>
  <w:num w:numId="19" w16cid:durableId="484975076">
    <w:abstractNumId w:val="11"/>
  </w:num>
  <w:num w:numId="20" w16cid:durableId="791630121">
    <w:abstractNumId w:val="2"/>
  </w:num>
  <w:num w:numId="21" w16cid:durableId="359934936">
    <w:abstractNumId w:val="8"/>
  </w:num>
  <w:num w:numId="22" w16cid:durableId="1800490149">
    <w:abstractNumId w:val="25"/>
  </w:num>
  <w:num w:numId="23" w16cid:durableId="1185443691">
    <w:abstractNumId w:val="10"/>
  </w:num>
  <w:num w:numId="24" w16cid:durableId="881474879">
    <w:abstractNumId w:val="7"/>
  </w:num>
  <w:num w:numId="25" w16cid:durableId="1856576419">
    <w:abstractNumId w:val="13"/>
  </w:num>
  <w:num w:numId="26" w16cid:durableId="1127117095">
    <w:abstractNumId w:val="18"/>
  </w:num>
  <w:num w:numId="27" w16cid:durableId="284888610">
    <w:abstractNumId w:val="6"/>
  </w:num>
  <w:num w:numId="28" w16cid:durableId="10550849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CTIVE" w:val="05425.DOT"/>
    <w:docVar w:name="BARREOUTILS" w:val="CREA01"/>
    <w:docVar w:name="ID" w:val="0000000231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WLLUTIL\Cyrus_BB.dot"/>
  </w:docVars>
  <w:rsids>
    <w:rsidRoot w:val="00943CE4"/>
    <w:rsid w:val="00002CC4"/>
    <w:rsid w:val="0004487C"/>
    <w:rsid w:val="000874D5"/>
    <w:rsid w:val="000967B3"/>
    <w:rsid w:val="000A5190"/>
    <w:rsid w:val="000C0FC9"/>
    <w:rsid w:val="000C1CC2"/>
    <w:rsid w:val="000D3012"/>
    <w:rsid w:val="000D36E4"/>
    <w:rsid w:val="000F4AED"/>
    <w:rsid w:val="000F62D2"/>
    <w:rsid w:val="001033E0"/>
    <w:rsid w:val="00122CEA"/>
    <w:rsid w:val="00124E08"/>
    <w:rsid w:val="00137A2B"/>
    <w:rsid w:val="001431B4"/>
    <w:rsid w:val="00156E69"/>
    <w:rsid w:val="001728E7"/>
    <w:rsid w:val="001749FD"/>
    <w:rsid w:val="00177D8E"/>
    <w:rsid w:val="001854D5"/>
    <w:rsid w:val="001949D7"/>
    <w:rsid w:val="00197E19"/>
    <w:rsid w:val="001B122F"/>
    <w:rsid w:val="001C046D"/>
    <w:rsid w:val="001C1A92"/>
    <w:rsid w:val="001E1154"/>
    <w:rsid w:val="001F14A2"/>
    <w:rsid w:val="00200AFB"/>
    <w:rsid w:val="00205AA6"/>
    <w:rsid w:val="00207FDB"/>
    <w:rsid w:val="00240F73"/>
    <w:rsid w:val="002421DE"/>
    <w:rsid w:val="0025364E"/>
    <w:rsid w:val="00264A41"/>
    <w:rsid w:val="00276659"/>
    <w:rsid w:val="0029171D"/>
    <w:rsid w:val="002A1266"/>
    <w:rsid w:val="002A3AB2"/>
    <w:rsid w:val="002B4F57"/>
    <w:rsid w:val="002C269B"/>
    <w:rsid w:val="002F7446"/>
    <w:rsid w:val="00320EEA"/>
    <w:rsid w:val="0034126E"/>
    <w:rsid w:val="003774FA"/>
    <w:rsid w:val="00384D4C"/>
    <w:rsid w:val="00391D93"/>
    <w:rsid w:val="003A040B"/>
    <w:rsid w:val="003C6306"/>
    <w:rsid w:val="003E3DCF"/>
    <w:rsid w:val="00410A04"/>
    <w:rsid w:val="00412D3E"/>
    <w:rsid w:val="00442825"/>
    <w:rsid w:val="00465042"/>
    <w:rsid w:val="0048155D"/>
    <w:rsid w:val="004A53B6"/>
    <w:rsid w:val="004D7A2A"/>
    <w:rsid w:val="004E4ED6"/>
    <w:rsid w:val="004F4FE3"/>
    <w:rsid w:val="004F6581"/>
    <w:rsid w:val="0050297B"/>
    <w:rsid w:val="00521503"/>
    <w:rsid w:val="00524D48"/>
    <w:rsid w:val="0055129B"/>
    <w:rsid w:val="00571E56"/>
    <w:rsid w:val="005759F2"/>
    <w:rsid w:val="00582B2C"/>
    <w:rsid w:val="005A4659"/>
    <w:rsid w:val="005A6675"/>
    <w:rsid w:val="005D1CB7"/>
    <w:rsid w:val="0061623A"/>
    <w:rsid w:val="00621E1D"/>
    <w:rsid w:val="006278F5"/>
    <w:rsid w:val="0065082D"/>
    <w:rsid w:val="0066785C"/>
    <w:rsid w:val="00671EAC"/>
    <w:rsid w:val="006A0E7E"/>
    <w:rsid w:val="006D066B"/>
    <w:rsid w:val="006D207E"/>
    <w:rsid w:val="006E31C4"/>
    <w:rsid w:val="0071354C"/>
    <w:rsid w:val="0071361E"/>
    <w:rsid w:val="00717B0C"/>
    <w:rsid w:val="00732767"/>
    <w:rsid w:val="0074166C"/>
    <w:rsid w:val="00752577"/>
    <w:rsid w:val="00792837"/>
    <w:rsid w:val="007C19B9"/>
    <w:rsid w:val="007D3895"/>
    <w:rsid w:val="007E0D93"/>
    <w:rsid w:val="00830321"/>
    <w:rsid w:val="00833442"/>
    <w:rsid w:val="008678B9"/>
    <w:rsid w:val="00871C12"/>
    <w:rsid w:val="00872EB5"/>
    <w:rsid w:val="00896A29"/>
    <w:rsid w:val="008E2595"/>
    <w:rsid w:val="0091340C"/>
    <w:rsid w:val="0093708B"/>
    <w:rsid w:val="00942630"/>
    <w:rsid w:val="00943CE4"/>
    <w:rsid w:val="009C5914"/>
    <w:rsid w:val="009D60FD"/>
    <w:rsid w:val="00A05F3C"/>
    <w:rsid w:val="00A14FF1"/>
    <w:rsid w:val="00A2046D"/>
    <w:rsid w:val="00A460D6"/>
    <w:rsid w:val="00A47EBD"/>
    <w:rsid w:val="00A56A8C"/>
    <w:rsid w:val="00A86F1F"/>
    <w:rsid w:val="00AC6DFA"/>
    <w:rsid w:val="00AE2FB8"/>
    <w:rsid w:val="00B108FF"/>
    <w:rsid w:val="00B12F83"/>
    <w:rsid w:val="00B34DF4"/>
    <w:rsid w:val="00B42E38"/>
    <w:rsid w:val="00B50A0A"/>
    <w:rsid w:val="00B54D9E"/>
    <w:rsid w:val="00B57C13"/>
    <w:rsid w:val="00B63B0C"/>
    <w:rsid w:val="00B80927"/>
    <w:rsid w:val="00B83F60"/>
    <w:rsid w:val="00B85139"/>
    <w:rsid w:val="00BA0B2E"/>
    <w:rsid w:val="00BA3A25"/>
    <w:rsid w:val="00BA56C1"/>
    <w:rsid w:val="00BA61A4"/>
    <w:rsid w:val="00BA74F2"/>
    <w:rsid w:val="00BC0E2C"/>
    <w:rsid w:val="00BC43B8"/>
    <w:rsid w:val="00BD7DE2"/>
    <w:rsid w:val="00BE71AA"/>
    <w:rsid w:val="00BE7989"/>
    <w:rsid w:val="00BF3E4D"/>
    <w:rsid w:val="00C009F5"/>
    <w:rsid w:val="00C03EFE"/>
    <w:rsid w:val="00C16759"/>
    <w:rsid w:val="00C31585"/>
    <w:rsid w:val="00C46A2B"/>
    <w:rsid w:val="00C53706"/>
    <w:rsid w:val="00C57233"/>
    <w:rsid w:val="00C577E6"/>
    <w:rsid w:val="00C61948"/>
    <w:rsid w:val="00C61F71"/>
    <w:rsid w:val="00CA566E"/>
    <w:rsid w:val="00CA7D63"/>
    <w:rsid w:val="00CC6109"/>
    <w:rsid w:val="00CD7D79"/>
    <w:rsid w:val="00CF32DE"/>
    <w:rsid w:val="00CF5756"/>
    <w:rsid w:val="00D647A0"/>
    <w:rsid w:val="00D720A4"/>
    <w:rsid w:val="00D815ED"/>
    <w:rsid w:val="00D87D23"/>
    <w:rsid w:val="00DA6820"/>
    <w:rsid w:val="00DB481F"/>
    <w:rsid w:val="00DC4D63"/>
    <w:rsid w:val="00DC54D2"/>
    <w:rsid w:val="00DF1965"/>
    <w:rsid w:val="00DF2E38"/>
    <w:rsid w:val="00E11E62"/>
    <w:rsid w:val="00E30D43"/>
    <w:rsid w:val="00E607EB"/>
    <w:rsid w:val="00E6497A"/>
    <w:rsid w:val="00E74DA7"/>
    <w:rsid w:val="00E92E8F"/>
    <w:rsid w:val="00EB05A9"/>
    <w:rsid w:val="00EB5397"/>
    <w:rsid w:val="00EC042D"/>
    <w:rsid w:val="00EC778D"/>
    <w:rsid w:val="00EE1A0E"/>
    <w:rsid w:val="00EE324A"/>
    <w:rsid w:val="00EE34BC"/>
    <w:rsid w:val="00EE4F20"/>
    <w:rsid w:val="00F109F5"/>
    <w:rsid w:val="00F126FF"/>
    <w:rsid w:val="00F32421"/>
    <w:rsid w:val="00F32DF3"/>
    <w:rsid w:val="00F74E18"/>
    <w:rsid w:val="00F958C5"/>
    <w:rsid w:val="00FE49BE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2022CBCF"/>
  <w15:docId w15:val="{FF63F036-E23B-4B6C-82EB-0B18ECD2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442"/>
  </w:style>
  <w:style w:type="paragraph" w:styleId="Titre1">
    <w:name w:val="heading 1"/>
    <w:basedOn w:val="Normal"/>
    <w:next w:val="Normal"/>
    <w:link w:val="Titre1Car"/>
    <w:uiPriority w:val="99"/>
    <w:qFormat/>
    <w:rsid w:val="00CD7D79"/>
    <w:pPr>
      <w:keepNext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CD7D79"/>
    <w:pPr>
      <w:keepNext/>
      <w:outlineLvl w:val="1"/>
    </w:pPr>
    <w:rPr>
      <w:sz w:val="24"/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rsid w:val="00CD7D79"/>
    <w:pPr>
      <w:keepNext/>
      <w:outlineLvl w:val="2"/>
    </w:pPr>
    <w:rPr>
      <w:b/>
      <w:sz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CD7D79"/>
    <w:pPr>
      <w:keepNext/>
      <w:ind w:left="993"/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link w:val="Titre5Car"/>
    <w:uiPriority w:val="99"/>
    <w:qFormat/>
    <w:rsid w:val="00CD7D79"/>
    <w:pPr>
      <w:keepNext/>
      <w:tabs>
        <w:tab w:val="left" w:pos="3969"/>
        <w:tab w:val="left" w:pos="4253"/>
      </w:tabs>
      <w:ind w:left="993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uiPriority w:val="99"/>
    <w:qFormat/>
    <w:rsid w:val="00CD7D79"/>
    <w:pPr>
      <w:keepNext/>
      <w:jc w:val="both"/>
      <w:outlineLvl w:val="5"/>
    </w:pPr>
    <w:rPr>
      <w:sz w:val="24"/>
    </w:rPr>
  </w:style>
  <w:style w:type="paragraph" w:styleId="Titre7">
    <w:name w:val="heading 7"/>
    <w:basedOn w:val="Normal"/>
    <w:next w:val="Normal"/>
    <w:link w:val="Titre7Car"/>
    <w:uiPriority w:val="99"/>
    <w:qFormat/>
    <w:rsid w:val="00CD7D79"/>
    <w:pPr>
      <w:keepNext/>
      <w:spacing w:before="120" w:after="120"/>
      <w:jc w:val="center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CD7D79"/>
    <w:pPr>
      <w:keepNext/>
      <w:spacing w:after="120"/>
      <w:jc w:val="center"/>
      <w:outlineLvl w:val="7"/>
    </w:pPr>
    <w:rPr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5639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5639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56399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5639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5639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sid w:val="0056399A"/>
    <w:rPr>
      <w:rFonts w:ascii="Calibri" w:eastAsia="Times New Roman" w:hAnsi="Calibri" w:cs="Times New Roman"/>
      <w:b/>
      <w:bCs/>
    </w:rPr>
  </w:style>
  <w:style w:type="character" w:customStyle="1" w:styleId="Titre7Car">
    <w:name w:val="Titre 7 Car"/>
    <w:link w:val="Titre7"/>
    <w:uiPriority w:val="9"/>
    <w:semiHidden/>
    <w:rsid w:val="0056399A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link w:val="Titre8"/>
    <w:uiPriority w:val="9"/>
    <w:semiHidden/>
    <w:rsid w:val="0056399A"/>
    <w:rPr>
      <w:rFonts w:ascii="Calibri" w:eastAsia="Times New Roman" w:hAnsi="Calibri" w:cs="Times New Roman"/>
      <w:i/>
      <w:iCs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rsid w:val="00CD7D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56399A"/>
    <w:rPr>
      <w:sz w:val="20"/>
      <w:szCs w:val="20"/>
    </w:rPr>
  </w:style>
  <w:style w:type="character" w:styleId="Numrodepage">
    <w:name w:val="page number"/>
    <w:uiPriority w:val="99"/>
    <w:semiHidden/>
    <w:rsid w:val="00CD7D79"/>
    <w:rPr>
      <w:rFonts w:cs="Times New Roman"/>
    </w:rPr>
  </w:style>
  <w:style w:type="character" w:customStyle="1" w:styleId="Titre1Car">
    <w:name w:val="Titre 1 Car"/>
    <w:link w:val="Titre1"/>
    <w:uiPriority w:val="99"/>
    <w:locked/>
    <w:rsid w:val="008E2595"/>
    <w:rPr>
      <w:rFonts w:cs="Times New Roman"/>
      <w:b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6D06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66B"/>
  </w:style>
  <w:style w:type="paragraph" w:styleId="Paragraphedeliste">
    <w:name w:val="List Paragraph"/>
    <w:basedOn w:val="Normal"/>
    <w:uiPriority w:val="34"/>
    <w:qFormat/>
    <w:rsid w:val="0061623A"/>
    <w:pPr>
      <w:ind w:left="720"/>
      <w:contextualSpacing/>
    </w:pPr>
  </w:style>
  <w:style w:type="table" w:styleId="Grilledutableau">
    <w:name w:val="Table Grid"/>
    <w:basedOn w:val="TableauNormal"/>
    <w:uiPriority w:val="99"/>
    <w:rsid w:val="00D64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72E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2EB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63B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1.xml" Type="http://schemas.openxmlformats.org/officeDocument/2006/relationships/header" Id="rId13"/>
    <Relationship Target="numbering.xml" Type="http://schemas.openxmlformats.org/officeDocument/2006/relationships/numbering" Id="rId3"/>
    <Relationship Target="footnotes.xml" Type="http://schemas.openxmlformats.org/officeDocument/2006/relationships/footnotes" Id="rId7"/>
    <Relationship Target="media/image4.png" Type="http://schemas.openxmlformats.org/officeDocument/2006/relationships/image" Id="rId12"/>
    <Relationship Target="theme/theme1.xml" Type="http://schemas.openxmlformats.org/officeDocument/2006/relationships/theme" Id="rId17"/>
    <Relationship Target="../customXml/item1.xml" Type="http://schemas.openxmlformats.org/officeDocument/2006/relationships/customXml" Id="rId2"/>
    <Relationship Target="fontTable.xml" Type="http://schemas.openxmlformats.org/officeDocument/2006/relationships/fontTable" Id="rId16"/>
    <Relationship Target="customizations.xml" Type="http://schemas.microsoft.com/office/2006/relationships/keyMapCustomizations" Id="rId1"/>
    <Relationship Target="webSettings.xml" Type="http://schemas.openxmlformats.org/officeDocument/2006/relationships/webSettings" Id="rId6"/>
    <Relationship Target="media/image3.png" Type="http://schemas.openxmlformats.org/officeDocument/2006/relationships/imag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5"/>
    <Relationship Target="media/image2.png" Type="http://schemas.openxmlformats.org/officeDocument/2006/relationships/image" Id="rId10"/>
    <Relationship Target="styles.xml" Type="http://schemas.openxmlformats.org/officeDocument/2006/relationships/styles" Id="rId4"/>
    <Relationship Target="media/image1.jpeg" Type="http://schemas.openxmlformats.org/officeDocument/2006/relationships/image" Id="rId9"/>
 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D3D7AAC-1253-49C2-917D-61E4FCAD1F53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5</Pages>
  <Words>892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GREFFE N° AREFT1 </vt:lpstr>
    </vt:vector>
  </TitlesOfParts>
  <Company> 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GREFFE N° AREFT1 </dc:title>
  <dc:subject/>
  <dc:creator>MMEPIERRE</dc:creator>
  <cp:keywords/>
  <dc:description/>
  <cp:lastModifiedBy>Caroline CACHAU</cp:lastModifiedBy>
  <cp:revision>101</cp:revision>
  <cp:lastPrinted>2025-12-01T18:15:00Z</cp:lastPrinted>
  <dcterms:created xsi:type="dcterms:W3CDTF">2012-05-03T16:22:00Z</dcterms:created>
  <dcterms:modified xsi:type="dcterms:W3CDTF">2026-01-09T10:01:00Z</dcterms:modified>
</cp:coreProperties>
</file>